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4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zh-CN"/>
        </w:rPr>
        <w:t xml:space="preserve"> </w:t>
      </w:r>
      <w:r>
        <w:rPr/>
        <w:drawing>
          <wp:inline distT="0" distB="0" distL="0" distR="0">
            <wp:extent cx="619125" cy="72199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0"/>
          <w:lang w:eastAsia="zh-CN"/>
        </w:rPr>
        <w:t xml:space="preserve">   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МУНИЦИПАЛЬНЫЙ СОВЕТ ВНУТРИГОРОДСКОГО</w:t>
      </w:r>
    </w:p>
    <w:p>
      <w:pPr>
        <w:pStyle w:val="Normal"/>
        <w:numPr>
          <w:ilvl w:val="0"/>
          <w:numId w:val="1"/>
        </w:numPr>
        <w:pBdr>
          <w:bottom w:val="single" w:sz="12" w:space="1" w:color="000000"/>
        </w:pBdr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 xml:space="preserve">МУНИЦИПАЛЬНОГО ОБРАЗОВАНИЯ САНКТ-ПЕТЕРБУРГА          </w:t>
      </w:r>
    </w:p>
    <w:p>
      <w:pPr>
        <w:pStyle w:val="Normal"/>
        <w:numPr>
          <w:ilvl w:val="0"/>
          <w:numId w:val="1"/>
        </w:numPr>
        <w:pBdr>
          <w:bottom w:val="single" w:sz="12" w:space="1" w:color="000000"/>
        </w:pBdr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поселок РЕПИНО (седьмой созыв)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hanging="0"/>
        <w:outlineLvl w:val="1"/>
        <w:rPr>
          <w:rFonts w:ascii="Times New Roman" w:hAnsi="Times New Roman" w:eastAsia="Times New Roman" w:cs="Times New Roman"/>
          <w:b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t xml:space="preserve">                                                  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hanging="0"/>
        <w:jc w:val="center"/>
        <w:outlineLvl w:val="1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hanging="0"/>
        <w:jc w:val="center"/>
        <w:outlineLvl w:val="1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zh-CN"/>
        </w:rPr>
        <w:t>проект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hanging="0"/>
        <w:jc w:val="center"/>
        <w:outlineLvl w:val="1"/>
        <w:rPr>
          <w:rFonts w:ascii="Bookman Old Style" w:hAnsi="Bookman Old Style" w:eastAsia="Times New Roman" w:cs="Bookman Old Style"/>
          <w:b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t>Р Е Ш Е Н И Е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___ декабря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 xml:space="preserve"> 2024 года                                                                                                  № ___</w:t>
      </w:r>
    </w:p>
    <w:p>
      <w:pPr>
        <w:pStyle w:val="Normal"/>
        <w:spacing w:lineRule="auto" w:line="240" w:before="1" w:after="0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1" w:after="0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«Об утверждении Положения «Об архиве внутригородского муниципального образования города федерального значения Санкт-Петербурга поселок Репино» </w:t>
      </w:r>
    </w:p>
    <w:p>
      <w:pPr>
        <w:pStyle w:val="ListParagraph"/>
        <w:ind w:left="142" w:firstLine="566"/>
        <w:rPr>
          <w:rFonts w:ascii="Times New Roman" w:hAnsi="Times New Roman"/>
          <w:color w:val="212122"/>
        </w:rPr>
      </w:pPr>
      <w:r>
        <w:rPr>
          <w:rFonts w:ascii="Times New Roman" w:hAnsi="Times New Roman"/>
          <w:color w:val="212122"/>
        </w:rPr>
        <w:t xml:space="preserve">В соответствии с требованиями Федерального закона от 22.10.2004 № 125-ФЗ </w:t>
        <w:br/>
        <w:t>«Об архивном деле в Российской Федерации», в целях обеспечения сохранности, учета, комплектования, использования, а также своевременного отбора и подготовки документов к передаче на государственное хранение в «Центральный государственный архив Санкт-Петербурга» (ЦГА СПБ) в соответствии с указаниями и рекомендациями Архивного Комитета Санкт-Петербурга, ЦГА СПБ;</w:t>
      </w:r>
    </w:p>
    <w:p>
      <w:pPr>
        <w:pStyle w:val="ListParagraph"/>
        <w:ind w:left="142" w:firstLine="566"/>
        <w:rPr>
          <w:rFonts w:ascii="Times New Roman" w:hAnsi="Times New Roman"/>
          <w:color w:val="212122"/>
        </w:rPr>
      </w:pPr>
      <w:r>
        <w:rPr>
          <w:rFonts w:ascii="Times New Roman" w:hAnsi="Times New Roman"/>
          <w:color w:val="21212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iCs/>
          <w:sz w:val="26"/>
          <w:szCs w:val="26"/>
        </w:rPr>
      </w:pPr>
      <w:r>
        <w:rPr>
          <w:rFonts w:cs="Times New Roman" w:ascii="Times New Roman" w:hAnsi="Times New Roman"/>
          <w:b/>
          <w:iCs/>
          <w:sz w:val="26"/>
          <w:szCs w:val="26"/>
        </w:rPr>
        <w:t>МУНИЦИПАЛЬНЫЙ СОВЕТ ВМО ПОСЕЛОК РЕПИНО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iCs/>
          <w:sz w:val="26"/>
          <w:szCs w:val="26"/>
        </w:rPr>
      </w:pPr>
      <w:r>
        <w:rPr>
          <w:rFonts w:cs="Times New Roman" w:ascii="Times New Roman" w:hAnsi="Times New Roman"/>
          <w:b/>
          <w:iCs/>
          <w:sz w:val="26"/>
          <w:szCs w:val="26"/>
        </w:rPr>
        <w:t>РЕШИЛ:</w:t>
      </w:r>
    </w:p>
    <w:p>
      <w:pPr>
        <w:pStyle w:val="ListParagraph"/>
        <w:ind w:left="720" w:hanging="0"/>
        <w:rPr>
          <w:rFonts w:ascii="Times New Roman" w:hAnsi="Times New Roman"/>
          <w:color w:val="212122"/>
        </w:rPr>
      </w:pPr>
      <w:r>
        <w:rPr>
          <w:rFonts w:ascii="Times New Roman" w:hAnsi="Times New Roman"/>
          <w:color w:val="212122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cs="Times New Roman" w:ascii="Times New Roman" w:hAnsi="Times New Roman"/>
          <w:bCs/>
          <w:iCs/>
          <w:sz w:val="24"/>
          <w:szCs w:val="24"/>
        </w:rPr>
        <w:t>Утвердить новую редакцию Положения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Cs/>
        </w:rPr>
        <w:t xml:space="preserve">«Об архиве </w:t>
      </w:r>
      <w:r>
        <w:rPr>
          <w:rFonts w:ascii="Times New Roman" w:hAnsi="Times New Roman"/>
        </w:rPr>
        <w:t xml:space="preserve">внутригородского </w:t>
      </w:r>
      <w:hyperlink r:id="rId3">
        <w:r>
          <w:rPr>
            <w:rFonts w:ascii="Times New Roman" w:hAnsi="Times New Roman"/>
            <w:color w:val="000000"/>
          </w:rPr>
          <w:t>муниципального образования</w:t>
        </w:r>
      </w:hyperlink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города федерального значения Санкт-Петербурга поселок Репино</w:t>
      </w:r>
      <w:r>
        <w:rPr>
          <w:rFonts w:ascii="Times New Roman" w:hAnsi="Times New Roman"/>
          <w:iCs/>
        </w:rPr>
        <w:t>»</w:t>
      </w:r>
      <w:r>
        <w:rPr>
          <w:rFonts w:ascii="Times New Roman" w:hAnsi="Times New Roman"/>
        </w:rPr>
        <w:t>, согласно Приложению №1  к настоящему решению.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</w:t>
      </w:r>
      <w:bookmarkStart w:id="0" w:name="_Hlk126771234"/>
      <w:r>
        <w:rPr>
          <w:rFonts w:ascii="Times New Roman" w:hAnsi="Times New Roman"/>
        </w:rPr>
        <w:t xml:space="preserve">Решение от 16 декабря 2021 г. №3-12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«Об утверждении Положения «Об архиве внутригородского муниципального образования города федерального значения Санкт-Петербурга поселок Репино» </w:t>
      </w:r>
      <w:r>
        <w:rPr>
          <w:rFonts w:ascii="Times New Roman" w:hAnsi="Times New Roman"/>
        </w:rPr>
        <w:t xml:space="preserve"> считать утратившим силу.</w:t>
      </w:r>
      <w:bookmarkEnd w:id="0"/>
    </w:p>
    <w:p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</w:rPr>
        <w:t xml:space="preserve">Настоящее Решение вступает в силу с момента его официального опубликования (обнародования)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Контроль за исполнением настоящего Решения возложить на главу муниципального образования поселок Репино. </w:t>
      </w:r>
    </w:p>
    <w:p>
      <w:pPr>
        <w:pStyle w:val="Normal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  <w:lang w:eastAsia="zh-CN"/>
        </w:rPr>
        <w:t>Глава муниципального образования</w:t>
      </w: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zh-CN"/>
        </w:rPr>
        <w:t>,</w:t>
      </w: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  <w:lang w:eastAsia="zh-CN"/>
        </w:rPr>
        <w:t xml:space="preserve"> </w:t>
      </w:r>
    </w:p>
    <w:p>
      <w:pPr>
        <w:pStyle w:val="Normal"/>
        <w:keepNext w:val="true"/>
        <w:numPr>
          <w:ilvl w:val="2"/>
          <w:numId w:val="5"/>
        </w:numPr>
        <w:suppressAutoHyphens w:val="true"/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  <w:lang w:eastAsia="zh-CN"/>
        </w:rPr>
        <w:t xml:space="preserve">председатель Муниципального Совета     </w:t>
      </w:r>
    </w:p>
    <w:p>
      <w:pPr>
        <w:pStyle w:val="Normal"/>
        <w:keepNext w:val="true"/>
        <w:numPr>
          <w:ilvl w:val="2"/>
          <w:numId w:val="6"/>
        </w:numPr>
        <w:suppressAutoHyphens w:val="true"/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  <w:lang w:eastAsia="zh-CN"/>
        </w:rPr>
        <w:t xml:space="preserve">ВМО поселок Репино </w:t>
        <w:tab/>
        <w:tab/>
        <w:tab/>
        <w:tab/>
        <w:tab/>
        <w:t xml:space="preserve">     </w:t>
        <w:tab/>
        <w:t xml:space="preserve">                       И.Г. Семёнова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360" w:before="0" w:after="0"/>
        <w:ind w:left="0" w:hanging="0"/>
        <w:outlineLvl w:val="2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zh-CN"/>
        </w:rPr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  <w:r>
        <w:br w:type="page"/>
      </w:r>
    </w:p>
    <w:p>
      <w:pPr>
        <w:pStyle w:val="Normal"/>
        <w:spacing w:lineRule="atLeast" w:line="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tLeast" w:line="0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Приложение №1</w:t>
      </w:r>
    </w:p>
    <w:p>
      <w:pPr>
        <w:pStyle w:val="Normal"/>
        <w:spacing w:lineRule="atLeast" w:line="0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 Решению МС ВМО поселок Репино </w:t>
      </w:r>
    </w:p>
    <w:p>
      <w:pPr>
        <w:pStyle w:val="Normal"/>
        <w:spacing w:lineRule="atLeast" w:line="0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от ___ декабря 2024 г. № ___</w:t>
      </w:r>
    </w:p>
    <w:p>
      <w:pPr>
        <w:pStyle w:val="Normal"/>
        <w:spacing w:lineRule="atLeast" w: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12" w:before="0" w:after="0"/>
        <w:ind w:left="0" w:hanging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ПОЛОЖЕНИЕ ОБ АРХИВЕ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12" w:before="0" w:after="0"/>
        <w:ind w:left="0" w:hanging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Репино (далее – В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МО поселок Репино)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12" w:before="0" w:after="0"/>
        <w:ind w:left="0" w:hanging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ind w:left="0" w:hanging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</w:tabs>
        <w:spacing w:lineRule="auto" w:line="360"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Положение об архиве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ВМО поселок Репино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(далее – Положение) разработано на основании </w:t>
      </w:r>
      <w:bookmarkStart w:id="1" w:name="_Hlk38450130"/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приказа Росархива от 11.04.2018 № 42 «Об утверждении примерного положения об архиве организации»</w:t>
      </w:r>
      <w:bookmarkEnd w:id="1"/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и в соответствии с приказом Федерального архивного агентства от 10.11.2023 № 121 «О внесении изменений в примерное положения об архиве организации, утвержденного приказом Федерального архивного агентства от 11.04.2018 № 42».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</w:tabs>
        <w:spacing w:lineRule="auto" w:line="360"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Положение распространяется на архив ВМО поселок Репино выступающий источником комплектования Санкт-Петербургского государственного казенного учреждения «Центральный государственный архив Санкт-Петербурга» (далее – ЦГА СПб) (далее – Архив организации).  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Архив организации не является самостоятельным подразделением, </w:t>
        <w:br/>
        <w:t>его функции возлагаются на лицо, ответственное за ведение архива.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Архив организации осуществляет хранение, комплектование, учет </w:t>
        <w:br/>
        <w:t xml:space="preserve">и использование документов Архивного фонда Российской Федерации, документов временных (свыше 10 лет) сроков хранения, в том числе по личному составу, образовавшихся в деятельности ВМО поселок Репино, </w:t>
      </w:r>
      <w:r>
        <w:rPr>
          <w:rFonts w:cs="Times New Roman" w:ascii="Times New Roman" w:hAnsi="Times New Roman"/>
          <w:sz w:val="24"/>
          <w:szCs w:val="24"/>
        </w:rPr>
        <w:t>ликвидированных (прекративших свою деятельность) муниципальных предприятий и учреждений, учредителями которых являются органы местного самоуправления,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а также подготовку документов </w:t>
        <w:br/>
        <w:t>к передаче на постоянное хранение в ЦГА СПб, источником комплектования которого является.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До передачи на государственное хранение эти документы временно, в пределах сроков, установленных Федеральной архивной службой России, хранятся в Архиве организации.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Местная Администрация (далее - МА) ВМО поселок Репино разрабатывает положение об Архиве организации. Положение об Архиве ВМО поселок Репино подлежит согласованию на предмет соответствия его Примерному положению с учетом состава документов, находящихся на хранении и подлежащих хранению в Архиве ВМО поселок Репино.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МА ВМО поселок Репино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обеспечивает сохранность, учет, отбор, упорядочение и использование документов Архивного фонда Российской Федерации, образующихся в их деятельности. В соответствии с правилами, устанавливаемыми Федеральной архивной службой России, обеспечивают своевременную передачу этих документов на государственное хранение.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Все работы, связанные с подготовкой, транспортировкой и передачей архивных документов, производятся за счет средств бюджета МА ВМО поселок Репино.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 утрату и порчу документов Архивного фонда Российской Федерации должностные лица МА ВМО поселок Репино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несут ответственность </w:t>
        <w:br/>
        <w:t>в соответствии с действующим законодательством.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Положение об Архиве ВМО поселок Репино подлежит согласованию </w:t>
        <w:br/>
        <w:t>с ЭПМК ЦГА СПб.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После согласования положение об Архиве организации утверждается Главой </w:t>
        <w:br/>
        <w:t>МА ВМО поселок Репино.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</w:tabs>
        <w:spacing w:lineRule="auto" w:line="360"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Должностное лицо ответственное за архив организации в своей деятельности руководствуется Федеральным законом от 22.10.2004 № 125-ФЗ «Об архивном деле в Российской Федерации» (с изменениями на 25.12.2023), законами, нормативными правовыми актами Российской Федерации, субъекта Российской Федерации в сфере архивного дела и делопроизводства, </w:t>
      </w:r>
      <w:bookmarkStart w:id="2" w:name="s01"/>
      <w:bookmarkEnd w:id="2"/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Росархива от 31 июля 2023 г. № 77, локальными нормативными актами органов местного самоуправления. 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ind w:left="0" w:firstLine="709"/>
        <w:jc w:val="center"/>
        <w:outlineLvl w:val="3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ind w:left="0" w:firstLine="709"/>
        <w:jc w:val="center"/>
        <w:outlineLvl w:val="3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II. Состав документов Архива организации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0" w:firstLine="70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Архив организации хранит: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а) документы постоянного и временных (свыше 10 лет) сроков хранения, </w:t>
        <w:br/>
        <w:t xml:space="preserve">в том числе документы по личному составу, </w:t>
      </w:r>
      <w:r>
        <w:rPr>
          <w:rFonts w:cs="Times New Roman" w:ascii="Times New Roman" w:hAnsi="Times New Roman"/>
          <w:sz w:val="24"/>
          <w:szCs w:val="24"/>
        </w:rPr>
        <w:t>образовавшиеся в деятельности органов местного самоуправления, ликвидированных муниципальных предприятий и учреждений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б) документы постоянного хранения и документы по личному составу фонда </w:t>
        <w:br/>
        <w:t xml:space="preserve">ВМО поселок Репино – </w:t>
      </w:r>
      <w:r>
        <w:rPr>
          <w:rFonts w:cs="Times New Roman" w:ascii="Times New Roman" w:hAnsi="Times New Roman"/>
          <w:sz w:val="24"/>
          <w:szCs w:val="24"/>
        </w:rPr>
        <w:t xml:space="preserve">предшественников органов местного самоуправления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(при их наличии);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в) архивные фонды личного происхождения</w:t>
      </w:r>
      <w:bookmarkStart w:id="3" w:name="s02"/>
      <w:bookmarkEnd w:id="3"/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(работников ВМО поселок Репино поступившие в архив);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г) фонд пользования архива</w:t>
      </w:r>
      <w:bookmarkStart w:id="4" w:name="s03"/>
      <w:bookmarkEnd w:id="4"/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(при наличии);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д) справочно-поисковые средства к документам и учетные документы Архива организации. 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ind w:left="0" w:firstLine="709"/>
        <w:jc w:val="center"/>
        <w:outlineLvl w:val="3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III. Задачи Архива организации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ind w:left="0" w:firstLine="709"/>
        <w:jc w:val="center"/>
        <w:outlineLvl w:val="3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 задачам Архива организации относятся: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12.1. Организация хранения документов, состав которых предусмотрен главой II Положения.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12.2. Комплектование Архива организации документами, </w:t>
      </w:r>
      <w:r>
        <w:rPr>
          <w:rFonts w:cs="Times New Roman" w:ascii="Times New Roman" w:hAnsi="Times New Roman"/>
          <w:sz w:val="24"/>
          <w:szCs w:val="24"/>
        </w:rPr>
        <w:t>образовавшимися в деятельности органов местного самоуправления, ликвидированных муниципальных предприятий и учреждений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12.3. Учет документов, находящихся на хранении в Архиве организации.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12.4. Использование документов, находящихся на хранении в Архиве организации.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12.5. Подготовка и своевременная передача документов Архивного фонда Российской Федерации на постоянное хранение в ЦГА СПб.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12.6. Методическое руководство и контроль за формированием и оформлением дел в структурных подразделениях ВМО поселок Репино и своевременной передачей </w:t>
        <w:br/>
        <w:t>их в Архив организации. 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ind w:left="0" w:firstLine="709"/>
        <w:jc w:val="center"/>
        <w:outlineLvl w:val="3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ind w:left="0" w:firstLine="709"/>
        <w:jc w:val="center"/>
        <w:outlineLvl w:val="3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IV. Функции Архива организации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0" w:firstLine="70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Архив организации осуществляет следующие функции: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13.1. Организует прием документов постоянного и временных (свыше 10 лет) сроков хранения, в том числе по личному составу, образовавшихся в деятельности организации, в соответствии с утвержденным графиком.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13.2. Ведет учет документов и фондов, находящихся на хранении в Архиве организации.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13.3. Представляет в ЦГА СПб учетные сведения об объеме и составе хранящихся </w:t>
        <w:br/>
        <w:t xml:space="preserve">в архиве организации документов Архивного фонда Российской Федерации и других архивных документов в </w:t>
      </w:r>
      <w:bookmarkStart w:id="5" w:name="s04"/>
      <w:bookmarkEnd w:id="5"/>
      <w:r>
        <w:rPr>
          <w:rFonts w:cs="Times New Roman" w:ascii="Times New Roman" w:hAnsi="Times New Roman"/>
          <w:sz w:val="24"/>
          <w:szCs w:val="24"/>
        </w:rPr>
        <w:t>соответствии с порядком государственного учета документов Архивного фонда Российской Федерации (</w:t>
      </w:r>
      <w:hyperlink r:id="rId4">
        <w:r>
          <w:rPr>
            <w:rFonts w:cs="Times New Roman" w:ascii="Times New Roman" w:hAnsi="Times New Roman"/>
            <w:sz w:val="24"/>
            <w:szCs w:val="24"/>
          </w:rPr>
          <w:t>подпункт 11 пункта 6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Положения о Федеральном архивном агентстве, утвержденного Указом Президента Российской Федерации от 22.06.2016 № 293 «Вопросы Федерального архивного агентства»)</w:t>
      </w:r>
      <w:r>
        <w:fldChar w:fldCharType="begin"/>
      </w:r>
      <w:r>
        <w:rPr>
          <w:sz w:val="24"/>
          <w:szCs w:val="24"/>
          <w:rFonts w:eastAsia="Times New Roman" w:cs="Times New Roman" w:ascii="Times New Roman" w:hAnsi="Times New Roman"/>
          <w:color w:val="000000"/>
          <w:lang w:eastAsia="ru-RU"/>
        </w:rPr>
        <w:instrText xml:space="preserve"> HYPERLINK "http://archives.ru/documents/position/primernoe-pologenie-arhiv-organization.shtml" \l "04"</w:instrText>
      </w:r>
      <w:r>
        <w:rPr>
          <w:sz w:val="24"/>
          <w:szCs w:val="24"/>
          <w:rFonts w:eastAsia="Times New Roman" w:cs="Times New Roman" w:ascii="Times New Roman" w:hAnsi="Times New Roman"/>
          <w:color w:val="000000"/>
          <w:lang w:eastAsia="ru-RU"/>
        </w:rPr>
        <w:fldChar w:fldCharType="separate"/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sz w:val="24"/>
          <w:szCs w:val="24"/>
          <w:rFonts w:eastAsia="Times New Roman" w:cs="Times New Roman" w:ascii="Times New Roman" w:hAnsi="Times New Roman"/>
          <w:color w:val="000000"/>
          <w:lang w:eastAsia="ru-RU"/>
        </w:rPr>
        <w:fldChar w:fldCharType="end"/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13.4. Систематизирует и размещает документы, поступающие на хранение в Архив организации, </w:t>
      </w:r>
      <w:r>
        <w:rPr>
          <w:rFonts w:cs="Times New Roman" w:ascii="Times New Roman" w:hAnsi="Times New Roman"/>
          <w:sz w:val="24"/>
          <w:szCs w:val="24"/>
        </w:rPr>
        <w:t>образовавшиеся в ходе осуществления деятельности органов местного самоуправления, ликвидированных муниципальных предприятий и учреждений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shd w:val="clear" w:color="auto" w:fill="FFFFFF"/>
        <w:spacing w:lineRule="auto" w:line="360" w:before="0" w:after="0"/>
        <w:ind w:firstLine="70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13.5. Осуществляет подготовку и представляет: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а) на рассмотрение и согласование экспертной комиссии ВМО поселок Репино (далее - ЭК ВМО поселок Репино) описи дел, документов постоянного хранения, временных (свыше 10 лет) сроков хранения, в том числе по личному составу, </w:t>
      </w:r>
      <w:r>
        <w:rPr>
          <w:rFonts w:cs="Times New Roman" w:ascii="Times New Roman" w:hAnsi="Times New Roman"/>
          <w:sz w:val="24"/>
          <w:szCs w:val="24"/>
        </w:rPr>
        <w:t>проекты актов о выделении к уничтожению документов, не подлежащих хранению, актов о неисправимых повреждениях архивных документов, актов о необнаружении архивных документов, пути розыска которых исчерпаны; проекты перечней проектов/объектов, проблем/тем, научно-техническая документация по которым подлежит передаче на постоянное хранение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б) на утверждение центральной экспертно-проверочной комиссии Архивного комитета Санкт-Петербурга (далее – ЦЭПК Архивного комитета Санкт-Петербурга) описи дел, документов постоянного хранения, </w:t>
      </w:r>
      <w:r>
        <w:rPr>
          <w:rFonts w:cs="Times New Roman" w:ascii="Times New Roman" w:hAnsi="Times New Roman"/>
          <w:sz w:val="24"/>
          <w:szCs w:val="24"/>
        </w:rPr>
        <w:t>акты о неисправимых повреждениях архивных документов, акты о не обнаружении архивных документов, пути розыска которых исчерпаны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; 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описей дел, документов (годовые разделы), проекты актов о выделении </w:t>
        <w:br/>
        <w:t>к уничтожению документов, не подлежащих хранению, проекты перечней проектов/объектов, проблем/тем, научно-техническая документация по которым подлежит передаче на постоянное хранение, акты о неисправимых повреждениях документов Архивного фонда Российской Федерации, акты о необнаружении документов Архивного фонда Российской Федерации, пути розыска которых исчерпаны;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в) на согласование Экспертно-проверочной методической комиссии ЦГА СПб (далее ЭПМК ЦГА СПб), описи дел, документов по личному составу, номенклатуру дел, </w:t>
      </w:r>
      <w:r>
        <w:rPr>
          <w:rFonts w:cs="Times New Roman" w:ascii="Times New Roman" w:hAnsi="Times New Roman"/>
          <w:sz w:val="24"/>
          <w:szCs w:val="24"/>
        </w:rPr>
        <w:t>описи дел, документов временных (свыше 10 лет) сроков хранения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г) на утверждение Главе МА ВМО поселок Репино описи дел, документов постоянного хранения, описи временных (свыше 10 лет) сроков хранения, в том числе описи дел, документов по личному составу, акты о выделении к уничтожению архивных документов, не подлежащих хранению, </w:t>
      </w:r>
      <w:r>
        <w:rPr>
          <w:rFonts w:cs="Times New Roman" w:ascii="Times New Roman" w:hAnsi="Times New Roman"/>
          <w:sz w:val="24"/>
          <w:szCs w:val="24"/>
        </w:rPr>
        <w:t>акты о необнаружении архивных документов, пути розыска которых исчерпаны, акты о неисправимых повреждениях архивных документов, утвержденные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, утвержденные ЦЭПК Архивного комитета </w:t>
        <w:br/>
        <w:t>Санкт-Петербурга или согласованные ЭПМК ЦГА СПб.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13.6. Организует передачу документов Архивного фонда Российской Федерации </w:t>
        <w:br/>
        <w:t>на постоянное хранение в ЦГА СПб.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13.7. Организует и проводит экспертизу ценности документов временных (свыше 10 лет) сроков хранения, находящихся на хранении в Архиве организации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13.8. Проводит мероприятия по обеспечению сохранности документов, находящихся на хранении в Архиве организации.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13.9. </w:t>
      </w:r>
      <w:r>
        <w:rPr>
          <w:rFonts w:cs="Times New Roman" w:ascii="Times New Roman" w:hAnsi="Times New Roman"/>
          <w:sz w:val="24"/>
          <w:szCs w:val="24"/>
        </w:rPr>
        <w:t>Организует информирование руководителей и работников органов местного самоуправления, руководителей муниципальных учреждений о составе и содержании документов архива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13.10. Информирует пользователей по вопросам местонахождения архивных документов.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13.11. Организует выдачу документов и дел для работы во временное пользование.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13.12. Исполняет запросы пользователей, выдает архивные копии документов, архивные выписки и архивные справки.</w:t>
      </w:r>
    </w:p>
    <w:p>
      <w:pPr>
        <w:pStyle w:val="Normal"/>
        <w:shd w:val="clear" w:color="auto" w:fill="FFFFFF"/>
        <w:spacing w:lineRule="auto" w:line="360" w:before="0" w:after="0"/>
        <w:ind w:firstLine="70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13.13. Ведет учет использования документов Архива организации.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13.14. Создает фонд пользования Архива организации и организует </w:t>
        <w:br/>
        <w:t>его использование.</w:t>
      </w:r>
    </w:p>
    <w:p>
      <w:pPr>
        <w:pStyle w:val="Normal"/>
        <w:shd w:val="clear" w:color="auto" w:fill="FFFFFF"/>
        <w:spacing w:lineRule="auto" w:line="360" w:before="0" w:after="0"/>
        <w:ind w:firstLine="70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13.15. Осуществляет ведение справочно-поисковых средств к документам Архива организации.</w:t>
      </w:r>
    </w:p>
    <w:p>
      <w:pPr>
        <w:pStyle w:val="Normal"/>
        <w:shd w:val="clear" w:color="auto" w:fill="FFFFFF"/>
        <w:spacing w:lineRule="auto" w:line="360" w:before="0" w:after="0"/>
        <w:ind w:firstLine="70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13.16. Участвует в разработке документов организации по вопросам архивного дела и делопроизводства.</w:t>
      </w:r>
    </w:p>
    <w:p>
      <w:pPr>
        <w:pStyle w:val="Normal"/>
        <w:shd w:val="clear" w:color="auto" w:fill="FFFFFF"/>
        <w:spacing w:lineRule="auto" w:line="360" w:before="0" w:after="0"/>
        <w:ind w:firstLine="70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13.17. Оказывает методическую помощь: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а) </w:t>
      </w:r>
      <w:r>
        <w:rPr>
          <w:rFonts w:cs="Times New Roman" w:ascii="Times New Roman" w:hAnsi="Times New Roman"/>
          <w:sz w:val="24"/>
          <w:szCs w:val="24"/>
        </w:rPr>
        <w:t>службе делопроизводства органов местного самоуправления, муниципальных учреждений в составлении номенклатуры дел, формировании и оформлении дел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</w:p>
    <w:p>
      <w:pPr>
        <w:pStyle w:val="Normal"/>
        <w:shd w:val="clear" w:color="auto" w:fill="FFFFFF"/>
        <w:spacing w:lineRule="auto" w:line="360" w:before="0" w:after="0"/>
        <w:ind w:firstLine="70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б) </w:t>
      </w:r>
      <w:r>
        <w:rPr>
          <w:rFonts w:cs="Times New Roman" w:ascii="Times New Roman" w:hAnsi="Times New Roman"/>
          <w:sz w:val="24"/>
          <w:szCs w:val="24"/>
        </w:rPr>
        <w:t>структурным подразделениям и работникам органов местного самоуправления, муниципальных учреждений в подготовке документов к передаче в архив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  <w:br/>
        <w:t> 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ind w:left="0" w:hanging="0"/>
        <w:jc w:val="center"/>
        <w:outlineLvl w:val="3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V. Права Архива организации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0" w:firstLine="70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Архив организации имеет право: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а) </w:t>
      </w:r>
      <w:r>
        <w:rPr>
          <w:rFonts w:cs="Times New Roman" w:ascii="Times New Roman" w:hAnsi="Times New Roman"/>
          <w:sz w:val="24"/>
          <w:szCs w:val="24"/>
        </w:rPr>
        <w:t>представлять руководителю органа местного самоуправления, руководителю муниципального учреждения предложения по совершенствованию организации хранения, комплектования, учета и использования архивных документов в архиве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б) </w:t>
      </w:r>
      <w:r>
        <w:rPr>
          <w:rFonts w:cs="Times New Roman" w:ascii="Times New Roman" w:hAnsi="Times New Roman"/>
          <w:sz w:val="24"/>
          <w:szCs w:val="24"/>
        </w:rPr>
        <w:t>запрашивать в структурных подразделениях органов местного самоуправления, муниципальных учреждениях сведения, необходимые для работы архива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в) </w:t>
      </w:r>
      <w:r>
        <w:rPr>
          <w:rFonts w:cs="Times New Roman" w:ascii="Times New Roman" w:hAnsi="Times New Roman"/>
          <w:sz w:val="24"/>
          <w:szCs w:val="24"/>
        </w:rPr>
        <w:t>давать рекомендации структурным подразделениям органов местного самоуправления, муниципальным учреждениям по вопросам, относящимся к компетенции архива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г) муниципальные учреждения о необходимости передачи документов в архив в соответствии с утвержденным главой МА графиком;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д) в случае необходимости принимать участие в заседаниях ЦЭПК Архивного комитета Санкт-Петербурга и ЭПМК ЦГА СПб.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16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СОГЛАСОВАНО</w:t>
        <w:tab/>
        <w:tab/>
        <w:tab/>
        <w:tab/>
        <w:tab/>
        <w:tab/>
        <w:t>СОГЛАСОВАНО</w:t>
      </w:r>
    </w:p>
    <w:p>
      <w:pPr>
        <w:pStyle w:val="Normal"/>
        <w:spacing w:lineRule="auto" w:line="259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Протокол ЭК</w:t>
        <w:tab/>
        <w:tab/>
        <w:tab/>
        <w:tab/>
        <w:tab/>
        <w:tab/>
        <w:tab/>
        <w:t>Протокол ЭПМК ЦГА СПб         МА ВМО поселок Репино</w:t>
      </w:r>
    </w:p>
    <w:p>
      <w:pPr>
        <w:pStyle w:val="Normal"/>
        <w:spacing w:lineRule="auto" w:line="259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59" w:before="0" w:after="16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iCs/>
          <w:sz w:val="24"/>
          <w:szCs w:val="24"/>
        </w:rPr>
        <w:t>от _____________ № _____</w:t>
        <w:tab/>
        <w:tab/>
        <w:tab/>
        <w:tab/>
        <w:tab/>
        <w:t xml:space="preserve">от ____________ </w:t>
      </w:r>
    </w:p>
    <w:sectPr>
      <w:type w:val="nextPage"/>
      <w:pgSz w:w="11906" w:h="16838"/>
      <w:pgMar w:left="1418" w:right="1133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Bookman Old Style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/>
    <w:lvlOverride w:ilvl="1"/>
    <w:lvlOverride w:ilvl="2">
      <w:startOverride w:val="1"/>
    </w:lvlOverride>
  </w:num>
  <w:num w:numId="6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9c7ea4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7462ae"/>
    <w:rPr>
      <w:color w:val="0000FF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9c7ea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2b08ba"/>
    <w:pPr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firstLine="567"/>
      <w:contextualSpacing/>
      <w:jc w:val="both"/>
    </w:pPr>
    <w:rPr>
      <w:rFonts w:ascii="Arial" w:hAnsi="Arial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pandia.ru/text/category/munitcipalmznie_obrazovaniya/" TargetMode="External"/><Relationship Id="rId4" Type="http://schemas.openxmlformats.org/officeDocument/2006/relationships/hyperlink" Target="https://login.consultant.ru/link/?req=doc&amp;base=RZB&amp;n=476027&amp;dst=100032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LibreOffice/7.3.5.2$Windows_X86_64 LibreOffice_project/184fe81b8c8c30d8b5082578aee2fed2ea847c01</Application>
  <AppVersion>15.0000</AppVersion>
  <Pages>7</Pages>
  <Words>1475</Words>
  <Characters>10730</Characters>
  <CharactersWithSpaces>12487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2024-12-16T08:57:00Z</dcterms:created>
  <dc:creator>666</dc:creator>
  <dc:description/>
  <dc:language>ru-RU</dc:language>
  <cp:lastModifiedBy/>
  <cp:lastPrinted>2023-07-04T13:10:00Z</cp:lastPrinted>
  <dcterms:modified xsi:type="dcterms:W3CDTF">2024-12-17T16:01:44Z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