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01" w:rsidRDefault="00A35701" w:rsidP="00C71D1B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A35701">
        <w:rPr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2849880" cy="137922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D4" w:rsidRPr="007D15E6" w:rsidRDefault="00282EC8" w:rsidP="007D15E6">
      <w:pPr>
        <w:pStyle w:val="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r>
        <w:rPr>
          <w:rFonts w:asciiTheme="minorHAnsi" w:hAnsiTheme="minorHAnsi"/>
          <w:sz w:val="28"/>
          <w:szCs w:val="28"/>
        </w:rPr>
        <w:t>Выписку из Единого государственного реестра недвижимости можно</w:t>
      </w:r>
      <w:r w:rsidR="005D5D8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получить в электронном виде или лично в МФЦ</w:t>
      </w:r>
      <w:bookmarkEnd w:id="0"/>
    </w:p>
    <w:p w:rsidR="007D15E6" w:rsidRDefault="007D15E6" w:rsidP="00915863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sz w:val="28"/>
          <w:szCs w:val="28"/>
        </w:rPr>
      </w:pPr>
    </w:p>
    <w:p w:rsidR="00EC72D4" w:rsidRDefault="00FA18EF" w:rsidP="00156CA6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Управление Росреестра по Санкт-Петербургу напоминает, что </w:t>
      </w:r>
      <w:r w:rsidR="0070065B">
        <w:rPr>
          <w:rFonts w:asciiTheme="minorHAnsi" w:hAnsiTheme="minorHAnsi"/>
          <w:b w:val="0"/>
          <w:sz w:val="28"/>
          <w:szCs w:val="28"/>
        </w:rPr>
        <w:t>в 2017 году</w:t>
      </w:r>
      <w:r w:rsidR="00EC72D4" w:rsidRPr="00EC72D4">
        <w:rPr>
          <w:rFonts w:asciiTheme="minorHAnsi" w:hAnsiTheme="minorHAnsi"/>
          <w:b w:val="0"/>
          <w:sz w:val="28"/>
          <w:szCs w:val="28"/>
        </w:rPr>
        <w:t xml:space="preserve"> вступил в силу закон, который предусматривает введение Единого государственного реестра недвижимости </w:t>
      </w:r>
      <w:r w:rsidR="004B5901">
        <w:rPr>
          <w:rFonts w:asciiTheme="minorHAnsi" w:hAnsiTheme="minorHAnsi"/>
          <w:b w:val="0"/>
          <w:sz w:val="28"/>
          <w:szCs w:val="28"/>
        </w:rPr>
        <w:t xml:space="preserve">(ЕГРН) </w:t>
      </w:r>
      <w:r w:rsidR="00EC72D4" w:rsidRPr="00EC72D4">
        <w:rPr>
          <w:rFonts w:asciiTheme="minorHAnsi" w:hAnsiTheme="minorHAnsi"/>
          <w:b w:val="0"/>
          <w:sz w:val="28"/>
          <w:szCs w:val="28"/>
        </w:rPr>
        <w:t>и единой учетно-регистрационной процедуры - «О государственной регистрации недвижимости»</w:t>
      </w:r>
      <w:r w:rsidR="00EC72D4">
        <w:rPr>
          <w:rFonts w:asciiTheme="minorHAnsi" w:hAnsiTheme="minorHAnsi"/>
          <w:b w:val="0"/>
          <w:sz w:val="28"/>
          <w:szCs w:val="28"/>
        </w:rPr>
        <w:t>.</w:t>
      </w:r>
      <w:r w:rsidR="00A05A5A">
        <w:rPr>
          <w:rFonts w:asciiTheme="minorHAnsi" w:hAnsiTheme="minorHAnsi"/>
          <w:b w:val="0"/>
          <w:sz w:val="28"/>
          <w:szCs w:val="28"/>
        </w:rPr>
        <w:t xml:space="preserve"> </w:t>
      </w:r>
      <w:r w:rsidR="00ED7EBF">
        <w:rPr>
          <w:rFonts w:asciiTheme="minorHAnsi" w:hAnsiTheme="minorHAnsi"/>
          <w:b w:val="0"/>
          <w:sz w:val="28"/>
          <w:szCs w:val="28"/>
        </w:rPr>
        <w:t>В состав ЕГРН в</w:t>
      </w:r>
      <w:r>
        <w:rPr>
          <w:rFonts w:asciiTheme="minorHAnsi" w:hAnsiTheme="minorHAnsi"/>
          <w:b w:val="0"/>
          <w:sz w:val="28"/>
          <w:szCs w:val="28"/>
        </w:rPr>
        <w:t xml:space="preserve">ходят </w:t>
      </w:r>
      <w:r w:rsidR="00ED7EBF">
        <w:rPr>
          <w:rFonts w:asciiTheme="minorHAnsi" w:hAnsiTheme="minorHAnsi"/>
          <w:b w:val="0"/>
          <w:sz w:val="28"/>
          <w:szCs w:val="28"/>
        </w:rPr>
        <w:t>сведения, содержащиеся ранее в кадастре недвижимости и реестре прав.</w:t>
      </w:r>
    </w:p>
    <w:p w:rsidR="00850BBC" w:rsidRPr="00FA18EF" w:rsidRDefault="00E9180C" w:rsidP="00FA18EF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 w:cs="Segoe UI"/>
          <w:b w:val="0"/>
          <w:bCs w:val="0"/>
          <w:color w:val="000000"/>
          <w:sz w:val="28"/>
          <w:szCs w:val="28"/>
        </w:rPr>
      </w:pPr>
      <w:r>
        <w:rPr>
          <w:rFonts w:asciiTheme="minorHAnsi" w:hAnsiTheme="minorHAnsi"/>
          <w:b w:val="0"/>
          <w:bCs w:val="0"/>
          <w:sz w:val="28"/>
          <w:szCs w:val="28"/>
        </w:rPr>
        <w:t>В настоящее время ведется настройка сервисов портала</w:t>
      </w:r>
      <w:r w:rsidR="00091AAD">
        <w:rPr>
          <w:rFonts w:asciiTheme="minorHAnsi" w:hAnsiTheme="minorHAnsi"/>
          <w:b w:val="0"/>
          <w:bCs w:val="0"/>
          <w:sz w:val="28"/>
          <w:szCs w:val="28"/>
        </w:rPr>
        <w:t xml:space="preserve"> Росреестра</w:t>
      </w:r>
      <w:r>
        <w:rPr>
          <w:rFonts w:asciiTheme="minorHAnsi" w:hAnsiTheme="minorHAnsi"/>
          <w:b w:val="0"/>
          <w:bCs w:val="0"/>
          <w:sz w:val="28"/>
          <w:szCs w:val="28"/>
        </w:rPr>
        <w:t>.</w:t>
      </w:r>
      <w:r w:rsidR="00FA18EF">
        <w:rPr>
          <w:rFonts w:asciiTheme="minorHAnsi" w:hAnsiTheme="minorHAnsi"/>
          <w:b w:val="0"/>
          <w:bCs w:val="0"/>
          <w:sz w:val="28"/>
          <w:szCs w:val="28"/>
        </w:rPr>
        <w:t xml:space="preserve"> </w:t>
      </w:r>
      <w:r w:rsidR="003E63AE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>В соответствии с новым законодательством</w:t>
      </w:r>
      <w:r w:rsidR="00FA18EF" w:rsidRPr="00FA18EF">
        <w:rPr>
          <w:rFonts w:asciiTheme="minorHAnsi" w:hAnsiTheme="minorHAnsi" w:cs="Segoe UI"/>
          <w:b w:val="0"/>
          <w:bCs w:val="0"/>
          <w:color w:val="000000"/>
          <w:sz w:val="28"/>
          <w:szCs w:val="28"/>
        </w:rPr>
        <w:t xml:space="preserve"> в 2017 году </w:t>
      </w:r>
      <w:r w:rsidR="003E63AE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>на сайте Росреестра</w:t>
      </w:r>
      <w:r w:rsidR="00741EE5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 xml:space="preserve"> </w:t>
      </w:r>
      <w:r w:rsidR="003E63AE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>запущены</w:t>
      </w:r>
      <w:r w:rsidR="00850BBC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 xml:space="preserve"> новые</w:t>
      </w:r>
      <w:r w:rsidR="00741EE5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 xml:space="preserve"> сервисы, а некоторые доработаны</w:t>
      </w:r>
      <w:r w:rsidR="00850BBC" w:rsidRPr="00FA18EF">
        <w:rPr>
          <w:rFonts w:asciiTheme="minorHAnsi" w:hAnsiTheme="minorHAnsi" w:cs="Segoe UI"/>
          <w:b w:val="0"/>
          <w:color w:val="000000"/>
          <w:sz w:val="28"/>
          <w:szCs w:val="28"/>
        </w:rPr>
        <w:t>:</w:t>
      </w:r>
    </w:p>
    <w:p w:rsidR="00282EC8" w:rsidRDefault="00282EC8" w:rsidP="00282EC8">
      <w:pPr>
        <w:pStyle w:val="ac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="Segoe UI"/>
          <w:bCs/>
          <w:color w:val="000000"/>
          <w:sz w:val="28"/>
          <w:szCs w:val="28"/>
        </w:rPr>
      </w:pPr>
      <w:r>
        <w:rPr>
          <w:rFonts w:cs="Segoe UI"/>
          <w:bCs/>
          <w:color w:val="000000"/>
          <w:sz w:val="28"/>
          <w:szCs w:val="28"/>
        </w:rPr>
        <w:t xml:space="preserve"> «Справочная информация из ЕГРН в режиме онлайн»,</w:t>
      </w:r>
    </w:p>
    <w:p w:rsidR="00850BBC" w:rsidRDefault="003E63AE" w:rsidP="00282EC8">
      <w:pPr>
        <w:pStyle w:val="ac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="Segoe UI"/>
          <w:bCs/>
          <w:color w:val="000000"/>
          <w:sz w:val="28"/>
          <w:szCs w:val="28"/>
        </w:rPr>
      </w:pPr>
      <w:r w:rsidRPr="00FA18EF">
        <w:rPr>
          <w:rFonts w:cs="Segoe UI"/>
          <w:bCs/>
          <w:color w:val="000000"/>
          <w:sz w:val="28"/>
          <w:szCs w:val="28"/>
        </w:rPr>
        <w:t>«Личный кабинет</w:t>
      </w:r>
      <w:r w:rsidRPr="003E63AE">
        <w:rPr>
          <w:rFonts w:cs="Segoe UI"/>
          <w:bCs/>
          <w:color w:val="000000"/>
          <w:sz w:val="28"/>
          <w:szCs w:val="28"/>
        </w:rPr>
        <w:t xml:space="preserve"> правообладателя»</w:t>
      </w:r>
      <w:r w:rsidR="00850BBC">
        <w:rPr>
          <w:rFonts w:cs="Segoe UI"/>
          <w:bCs/>
          <w:color w:val="000000"/>
          <w:sz w:val="28"/>
          <w:szCs w:val="28"/>
        </w:rPr>
        <w:t xml:space="preserve">, </w:t>
      </w:r>
    </w:p>
    <w:p w:rsidR="00850BBC" w:rsidRDefault="003E63AE" w:rsidP="00282EC8">
      <w:pPr>
        <w:pStyle w:val="ac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="Segoe UI"/>
          <w:bCs/>
          <w:color w:val="000000"/>
          <w:sz w:val="28"/>
          <w:szCs w:val="28"/>
        </w:rPr>
      </w:pPr>
      <w:r w:rsidRPr="003E63AE">
        <w:rPr>
          <w:rFonts w:cs="Segoe UI"/>
          <w:bCs/>
          <w:color w:val="000000"/>
          <w:sz w:val="28"/>
          <w:szCs w:val="28"/>
        </w:rPr>
        <w:t>«Личный кабинет кадастрового инженера»,</w:t>
      </w:r>
    </w:p>
    <w:p w:rsidR="00850BBC" w:rsidRDefault="003E63AE" w:rsidP="00282EC8">
      <w:pPr>
        <w:pStyle w:val="ac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="Segoe UI"/>
          <w:bCs/>
          <w:color w:val="000000"/>
          <w:sz w:val="28"/>
          <w:szCs w:val="28"/>
        </w:rPr>
      </w:pPr>
      <w:r w:rsidRPr="003E63AE">
        <w:rPr>
          <w:rFonts w:cs="Segoe UI"/>
          <w:bCs/>
          <w:color w:val="000000"/>
          <w:sz w:val="28"/>
          <w:szCs w:val="28"/>
        </w:rPr>
        <w:t xml:space="preserve">«Проверка исполнения запроса» (статус учетно-регистрационной процедуры), </w:t>
      </w:r>
    </w:p>
    <w:p w:rsidR="003E63AE" w:rsidRDefault="003E63AE" w:rsidP="00282EC8">
      <w:pPr>
        <w:pStyle w:val="ac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="Segoe UI"/>
          <w:bCs/>
          <w:color w:val="000000"/>
          <w:sz w:val="28"/>
          <w:szCs w:val="28"/>
        </w:rPr>
      </w:pPr>
      <w:r w:rsidRPr="003E63AE">
        <w:rPr>
          <w:rFonts w:cs="Segoe UI"/>
          <w:bCs/>
          <w:color w:val="000000"/>
          <w:sz w:val="28"/>
          <w:szCs w:val="28"/>
        </w:rPr>
        <w:t>«Проверка электронного документа» (печатное представление выписки и проверка корректности электронной цифровой подписи)</w:t>
      </w:r>
      <w:r w:rsidR="00282EC8">
        <w:rPr>
          <w:rFonts w:cs="Segoe UI"/>
          <w:bCs/>
          <w:color w:val="000000"/>
          <w:sz w:val="28"/>
          <w:szCs w:val="28"/>
        </w:rPr>
        <w:t>;</w:t>
      </w:r>
    </w:p>
    <w:p w:rsidR="00282EC8" w:rsidRPr="00282EC8" w:rsidRDefault="00282EC8" w:rsidP="00282EC8">
      <w:pPr>
        <w:pStyle w:val="ac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cs="Segoe UI"/>
          <w:bCs/>
          <w:color w:val="000000"/>
          <w:sz w:val="28"/>
          <w:szCs w:val="28"/>
        </w:rPr>
      </w:pPr>
      <w:r>
        <w:rPr>
          <w:rFonts w:cs="Segoe UI"/>
          <w:bCs/>
          <w:color w:val="000000"/>
          <w:sz w:val="28"/>
          <w:szCs w:val="28"/>
        </w:rPr>
        <w:t xml:space="preserve">«Выписка из </w:t>
      </w:r>
      <w:r w:rsidRPr="00741EE5">
        <w:rPr>
          <w:rFonts w:cs="Segoe UI"/>
          <w:bCs/>
          <w:color w:val="000000"/>
          <w:sz w:val="28"/>
          <w:szCs w:val="28"/>
        </w:rPr>
        <w:t xml:space="preserve">ЕГРН </w:t>
      </w:r>
      <w:r w:rsidRPr="00741EE5">
        <w:rPr>
          <w:rStyle w:val="navigation-current-item"/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rFonts w:cs="Segoe UI"/>
          <w:bCs/>
          <w:color w:val="000000"/>
          <w:sz w:val="28"/>
          <w:szCs w:val="28"/>
        </w:rPr>
        <w:t>».</w:t>
      </w:r>
    </w:p>
    <w:p w:rsidR="00282EC8" w:rsidRPr="00282EC8" w:rsidRDefault="00282EC8" w:rsidP="00282EC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2EC8">
        <w:rPr>
          <w:rFonts w:eastAsia="Times New Roman" w:cs="Times New Roman"/>
          <w:sz w:val="28"/>
          <w:szCs w:val="28"/>
          <w:lang w:eastAsia="ru-RU"/>
        </w:rPr>
        <w:t>Выписка из ЕГРН об объекте недвижимости содержит описание объекта недвижимости, сведения о зарегистрированных правах на него, их ограничениях и обременениях. Кроме того, выписка содержит сведения о возражении в отношении зарегистрированного права на объект недвижимости или о невозможности государственной регистрации без личного участия правообладателя или его законного представителя.</w:t>
      </w:r>
      <w:r w:rsidR="00722A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82EC8">
        <w:rPr>
          <w:rFonts w:eastAsia="Times New Roman" w:cs="Times New Roman"/>
          <w:sz w:val="28"/>
          <w:szCs w:val="28"/>
          <w:lang w:eastAsia="ru-RU"/>
        </w:rPr>
        <w:t>Запросить общедоступные сведения из ЕГРН об объекте недвижимости может любое лицо</w:t>
      </w:r>
      <w:r w:rsidR="00722ABE">
        <w:rPr>
          <w:rFonts w:eastAsia="Times New Roman" w:cs="Times New Roman"/>
          <w:sz w:val="28"/>
          <w:szCs w:val="28"/>
          <w:lang w:eastAsia="ru-RU"/>
        </w:rPr>
        <w:t xml:space="preserve"> в электронном виде или</w:t>
      </w:r>
      <w:r w:rsidRPr="00282EC8">
        <w:rPr>
          <w:rFonts w:eastAsia="Times New Roman" w:cs="Times New Roman"/>
          <w:sz w:val="28"/>
          <w:szCs w:val="28"/>
          <w:lang w:eastAsia="ru-RU"/>
        </w:rPr>
        <w:t xml:space="preserve"> при личном обращении  </w:t>
      </w:r>
      <w:r w:rsidR="00722ABE">
        <w:rPr>
          <w:rFonts w:eastAsia="Times New Roman" w:cs="Times New Roman"/>
          <w:sz w:val="28"/>
          <w:szCs w:val="28"/>
          <w:lang w:eastAsia="ru-RU"/>
        </w:rPr>
        <w:t>МФЦ</w:t>
      </w:r>
      <w:r w:rsidRPr="00282EC8">
        <w:rPr>
          <w:rFonts w:eastAsia="Times New Roman" w:cs="Times New Roman"/>
          <w:sz w:val="28"/>
          <w:szCs w:val="28"/>
          <w:lang w:eastAsia="ru-RU"/>
        </w:rPr>
        <w:t>. За предоставление сведений, содержащихся в ЕГРН, в соответствии с законодательством взимается плата.</w:t>
      </w:r>
    </w:p>
    <w:p w:rsidR="000F0E0F" w:rsidRDefault="00645DD4" w:rsidP="000F0E0F">
      <w:pPr>
        <w:spacing w:after="0" w:line="240" w:lineRule="auto"/>
        <w:ind w:firstLine="567"/>
        <w:jc w:val="both"/>
        <w:rPr>
          <w:rFonts w:cs="Segoe UI"/>
          <w:bCs/>
          <w:color w:val="000000"/>
          <w:sz w:val="28"/>
          <w:szCs w:val="28"/>
        </w:rPr>
      </w:pPr>
      <w:r>
        <w:rPr>
          <w:rFonts w:cs="Segoe UI"/>
          <w:bCs/>
          <w:color w:val="000000"/>
          <w:sz w:val="28"/>
          <w:szCs w:val="28"/>
        </w:rPr>
        <w:t>Кроме того, реализована возможность подать документы</w:t>
      </w:r>
      <w:r w:rsidR="000F0E0F">
        <w:rPr>
          <w:rFonts w:cs="Segoe UI"/>
          <w:bCs/>
          <w:color w:val="000000"/>
          <w:sz w:val="28"/>
          <w:szCs w:val="28"/>
        </w:rPr>
        <w:t xml:space="preserve"> на государственную регистрацию прав </w:t>
      </w:r>
      <w:r>
        <w:rPr>
          <w:rFonts w:cs="Segoe UI"/>
          <w:bCs/>
          <w:color w:val="000000"/>
          <w:sz w:val="28"/>
          <w:szCs w:val="28"/>
        </w:rPr>
        <w:t xml:space="preserve"> </w:t>
      </w:r>
      <w:r w:rsidR="00156CA6">
        <w:rPr>
          <w:rFonts w:cs="Segoe UI"/>
          <w:bCs/>
          <w:color w:val="000000"/>
          <w:sz w:val="28"/>
          <w:szCs w:val="28"/>
        </w:rPr>
        <w:t>по экстерриториальному принципу (</w:t>
      </w:r>
      <w:r>
        <w:rPr>
          <w:rFonts w:cs="Segoe UI"/>
          <w:bCs/>
          <w:color w:val="000000"/>
          <w:sz w:val="28"/>
          <w:szCs w:val="28"/>
        </w:rPr>
        <w:t>т.е. без привязки к месту нахождения объекта недвижимости</w:t>
      </w:r>
      <w:r w:rsidR="00156CA6">
        <w:rPr>
          <w:rFonts w:cs="Segoe UI"/>
          <w:bCs/>
          <w:color w:val="000000"/>
          <w:sz w:val="28"/>
          <w:szCs w:val="28"/>
        </w:rPr>
        <w:t>)</w:t>
      </w:r>
      <w:r w:rsidR="00874718">
        <w:rPr>
          <w:rFonts w:cs="Segoe UI"/>
          <w:bCs/>
          <w:color w:val="000000"/>
          <w:sz w:val="28"/>
          <w:szCs w:val="28"/>
        </w:rPr>
        <w:t xml:space="preserve">, во всех регионах Российской Федерации определены офисы приема таких документов. </w:t>
      </w:r>
      <w:bookmarkStart w:id="1" w:name="OLE_LINK3"/>
      <w:r w:rsidR="000F0E0F">
        <w:rPr>
          <w:rFonts w:cs="Segoe UI"/>
          <w:bCs/>
          <w:color w:val="000000"/>
          <w:sz w:val="28"/>
          <w:szCs w:val="28"/>
        </w:rPr>
        <w:t>В Санкт-Петербурге экстерриториально прием осуществляет Филиал ФГБУ «ФКП Росреестра» по Санкт-Петербургу в специально выделенном для этого офисе приема по адресу</w:t>
      </w:r>
      <w:r w:rsidR="00FA18EF">
        <w:rPr>
          <w:rFonts w:cs="Segoe UI"/>
          <w:bCs/>
          <w:color w:val="000000"/>
          <w:sz w:val="28"/>
          <w:szCs w:val="28"/>
        </w:rPr>
        <w:t>:</w:t>
      </w:r>
      <w:r w:rsidR="000F0E0F">
        <w:rPr>
          <w:rFonts w:cs="Segoe UI"/>
          <w:bCs/>
          <w:color w:val="000000"/>
          <w:sz w:val="28"/>
          <w:szCs w:val="28"/>
        </w:rPr>
        <w:t xml:space="preserve"> г. Кронштадт, ул. Советская, д.45. </w:t>
      </w:r>
    </w:p>
    <w:p w:rsidR="000F0E0F" w:rsidRPr="000F0E0F" w:rsidRDefault="000F0E0F" w:rsidP="000F0E0F">
      <w:pPr>
        <w:spacing w:after="0" w:line="240" w:lineRule="auto"/>
        <w:ind w:firstLine="567"/>
        <w:jc w:val="both"/>
        <w:rPr>
          <w:rFonts w:cs="Segoe UI"/>
          <w:bCs/>
          <w:color w:val="000000"/>
          <w:sz w:val="28"/>
          <w:szCs w:val="28"/>
        </w:rPr>
      </w:pPr>
      <w:r w:rsidRPr="000F0E0F">
        <w:rPr>
          <w:sz w:val="28"/>
          <w:szCs w:val="28"/>
        </w:rPr>
        <w:lastRenderedPageBreak/>
        <w:t>В случае подачи заявления по экстерриториал</w:t>
      </w:r>
      <w:r>
        <w:rPr>
          <w:sz w:val="28"/>
          <w:szCs w:val="28"/>
        </w:rPr>
        <w:t>ьному принципу саму  регистрацию прав</w:t>
      </w:r>
      <w:r w:rsidRPr="000F0E0F">
        <w:rPr>
          <w:sz w:val="28"/>
          <w:szCs w:val="28"/>
        </w:rPr>
        <w:t xml:space="preserve"> проводит </w:t>
      </w:r>
      <w:r>
        <w:rPr>
          <w:sz w:val="28"/>
          <w:szCs w:val="28"/>
        </w:rPr>
        <w:t xml:space="preserve">территориальный </w:t>
      </w:r>
      <w:r w:rsidRPr="000F0E0F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Росреестра </w:t>
      </w:r>
      <w:r w:rsidRPr="000F0E0F">
        <w:rPr>
          <w:sz w:val="28"/>
          <w:szCs w:val="28"/>
        </w:rPr>
        <w:t>по месту нахождения объекта недвижимости</w:t>
      </w:r>
      <w:r>
        <w:rPr>
          <w:sz w:val="28"/>
          <w:szCs w:val="28"/>
        </w:rPr>
        <w:t xml:space="preserve"> </w:t>
      </w:r>
      <w:r w:rsidRPr="000F0E0F">
        <w:rPr>
          <w:sz w:val="28"/>
          <w:szCs w:val="28"/>
        </w:rPr>
        <w:t xml:space="preserve">на основании  электронных документов,  созданных </w:t>
      </w:r>
      <w:r>
        <w:rPr>
          <w:sz w:val="28"/>
          <w:szCs w:val="28"/>
        </w:rPr>
        <w:t>в момент</w:t>
      </w:r>
      <w:r w:rsidRPr="000F0E0F">
        <w:rPr>
          <w:sz w:val="28"/>
          <w:szCs w:val="28"/>
        </w:rPr>
        <w:t xml:space="preserve"> приема от заявителя документов в бумажном виде и подписанных усиленной квалифицированной электронной подписью государственного регистратора </w:t>
      </w:r>
      <w:r>
        <w:rPr>
          <w:sz w:val="28"/>
          <w:szCs w:val="28"/>
        </w:rPr>
        <w:t>данного региона</w:t>
      </w:r>
      <w:r w:rsidRPr="000F0E0F">
        <w:rPr>
          <w:sz w:val="28"/>
          <w:szCs w:val="28"/>
        </w:rPr>
        <w:t>. В этом случае государственный регистратор также обязан провести проверку представленных документов на предмет отсутствия предусмотренных законом «О государственной регистрации</w:t>
      </w:r>
      <w:r>
        <w:rPr>
          <w:sz w:val="28"/>
          <w:szCs w:val="28"/>
        </w:rPr>
        <w:t xml:space="preserve"> недвижимости</w:t>
      </w:r>
      <w:r w:rsidRPr="000F0E0F">
        <w:rPr>
          <w:sz w:val="28"/>
          <w:szCs w:val="28"/>
        </w:rPr>
        <w:t>» оснований для возврата заявления без рассмотрения, а также – их соответствия требованиям закона</w:t>
      </w:r>
      <w:bookmarkEnd w:id="1"/>
      <w:r>
        <w:rPr>
          <w:sz w:val="28"/>
          <w:szCs w:val="28"/>
        </w:rPr>
        <w:t>.</w:t>
      </w:r>
    </w:p>
    <w:p w:rsidR="000F0E0F" w:rsidRPr="00FA18EF" w:rsidRDefault="000F0E0F" w:rsidP="00ED7EBF">
      <w:pPr>
        <w:spacing w:after="0" w:line="240" w:lineRule="auto"/>
        <w:ind w:firstLine="567"/>
        <w:jc w:val="both"/>
        <w:rPr>
          <w:rFonts w:cs="Segoe UI"/>
          <w:bCs/>
          <w:color w:val="000000"/>
          <w:sz w:val="28"/>
          <w:szCs w:val="28"/>
        </w:rPr>
      </w:pPr>
      <w:r w:rsidRPr="000F0E0F">
        <w:rPr>
          <w:sz w:val="28"/>
          <w:szCs w:val="28"/>
        </w:rPr>
        <w:t xml:space="preserve">Выписка из ЕГРН, подтверждающая проведение регистрации по экстерриториальному принципу, содержит информацию о государственном регистраторе, осуществившем регистрационные действия, и заверяется государственным регистратором по месту приема документов. Регистрационная надпись на документах проставляется государственным регистратором по месту приема документов и содержит слова «Регистрация осуществлена по месту нахождения объекта», а также наименование </w:t>
      </w:r>
      <w:r w:rsidRPr="00FA18EF">
        <w:rPr>
          <w:sz w:val="28"/>
          <w:szCs w:val="28"/>
        </w:rPr>
        <w:t>соответствующего территориального органа Росреестра.</w:t>
      </w:r>
    </w:p>
    <w:p w:rsidR="00741EE5" w:rsidRPr="00FA18EF" w:rsidRDefault="00741EE5" w:rsidP="00ED7EBF">
      <w:pPr>
        <w:spacing w:after="0" w:line="240" w:lineRule="auto"/>
        <w:jc w:val="both"/>
        <w:rPr>
          <w:rFonts w:cs="Segoe UI"/>
          <w:bCs/>
          <w:color w:val="000000"/>
          <w:sz w:val="28"/>
          <w:szCs w:val="28"/>
        </w:rPr>
      </w:pPr>
    </w:p>
    <w:p w:rsidR="00E9180C" w:rsidRPr="00FA18EF" w:rsidRDefault="00FA18EF" w:rsidP="00E9180C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Напоминаем, что в</w:t>
      </w:r>
      <w:r w:rsidRPr="00FA18EF">
        <w:rPr>
          <w:rFonts w:asciiTheme="minorHAnsi" w:hAnsiTheme="minorHAnsi"/>
          <w:b w:val="0"/>
          <w:sz w:val="28"/>
          <w:szCs w:val="28"/>
        </w:rPr>
        <w:t xml:space="preserve"> Санкт-Петербурге подать заявления и запросы в целях получения услуг Росреестра </w:t>
      </w:r>
      <w:r w:rsidR="007D15E6">
        <w:rPr>
          <w:rFonts w:asciiTheme="minorHAnsi" w:hAnsiTheme="minorHAnsi"/>
          <w:b w:val="0"/>
          <w:sz w:val="28"/>
          <w:szCs w:val="28"/>
        </w:rPr>
        <w:t xml:space="preserve">на территории Санкт-Петербурга </w:t>
      </w:r>
      <w:r w:rsidRPr="00FA18EF">
        <w:rPr>
          <w:rFonts w:asciiTheme="minorHAnsi" w:hAnsiTheme="minorHAnsi"/>
          <w:b w:val="0"/>
          <w:sz w:val="28"/>
          <w:szCs w:val="28"/>
        </w:rPr>
        <w:t>можно в любом из 58 офисов МФЦ во всех районах города в удобное заявителям время, том числе в выходные дни: работает более 1000 окон приема документов.</w:t>
      </w:r>
    </w:p>
    <w:sectPr w:rsidR="00E9180C" w:rsidRPr="00FA18EF" w:rsidSect="00B6367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22" w:rsidRDefault="00431522" w:rsidP="00A35701">
      <w:pPr>
        <w:spacing w:after="0" w:line="240" w:lineRule="auto"/>
      </w:pPr>
      <w:r>
        <w:separator/>
      </w:r>
    </w:p>
  </w:endnote>
  <w:endnote w:type="continuationSeparator" w:id="0">
    <w:p w:rsidR="00431522" w:rsidRDefault="00431522" w:rsidP="00A3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22" w:rsidRDefault="00431522" w:rsidP="00A35701">
      <w:pPr>
        <w:spacing w:after="0" w:line="240" w:lineRule="auto"/>
      </w:pPr>
      <w:r>
        <w:separator/>
      </w:r>
    </w:p>
  </w:footnote>
  <w:footnote w:type="continuationSeparator" w:id="0">
    <w:p w:rsidR="00431522" w:rsidRDefault="00431522" w:rsidP="00A3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0697"/>
    <w:multiLevelType w:val="hybridMultilevel"/>
    <w:tmpl w:val="0108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369D"/>
    <w:multiLevelType w:val="hybridMultilevel"/>
    <w:tmpl w:val="A13E417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01"/>
    <w:rsid w:val="0000759F"/>
    <w:rsid w:val="00040884"/>
    <w:rsid w:val="000411AA"/>
    <w:rsid w:val="000509D4"/>
    <w:rsid w:val="00057082"/>
    <w:rsid w:val="0006542C"/>
    <w:rsid w:val="00071D8D"/>
    <w:rsid w:val="000769D0"/>
    <w:rsid w:val="00083B2A"/>
    <w:rsid w:val="00085D49"/>
    <w:rsid w:val="00091AAD"/>
    <w:rsid w:val="000C7CB7"/>
    <w:rsid w:val="000E1D17"/>
    <w:rsid w:val="000F055E"/>
    <w:rsid w:val="000F0E0F"/>
    <w:rsid w:val="000F5EEB"/>
    <w:rsid w:val="000F652D"/>
    <w:rsid w:val="0011260C"/>
    <w:rsid w:val="001432BC"/>
    <w:rsid w:val="00146935"/>
    <w:rsid w:val="00146CBF"/>
    <w:rsid w:val="00156CA6"/>
    <w:rsid w:val="001746DF"/>
    <w:rsid w:val="00174C99"/>
    <w:rsid w:val="00174FB5"/>
    <w:rsid w:val="00183088"/>
    <w:rsid w:val="00187FDE"/>
    <w:rsid w:val="00193D8F"/>
    <w:rsid w:val="001A42DB"/>
    <w:rsid w:val="001B4A55"/>
    <w:rsid w:val="001C0552"/>
    <w:rsid w:val="001E5ADC"/>
    <w:rsid w:val="001F0DDF"/>
    <w:rsid w:val="001F16DF"/>
    <w:rsid w:val="001F54F2"/>
    <w:rsid w:val="001F7884"/>
    <w:rsid w:val="00224FC2"/>
    <w:rsid w:val="00233FB3"/>
    <w:rsid w:val="00234E14"/>
    <w:rsid w:val="00255402"/>
    <w:rsid w:val="00255AD8"/>
    <w:rsid w:val="00271772"/>
    <w:rsid w:val="00275E45"/>
    <w:rsid w:val="00280F61"/>
    <w:rsid w:val="00282EC8"/>
    <w:rsid w:val="002915A3"/>
    <w:rsid w:val="00294E14"/>
    <w:rsid w:val="002C3611"/>
    <w:rsid w:val="002C5DF7"/>
    <w:rsid w:val="002E62B3"/>
    <w:rsid w:val="00301906"/>
    <w:rsid w:val="0031397F"/>
    <w:rsid w:val="003214EC"/>
    <w:rsid w:val="0032576B"/>
    <w:rsid w:val="003522E5"/>
    <w:rsid w:val="003530FA"/>
    <w:rsid w:val="00371BBA"/>
    <w:rsid w:val="00382A38"/>
    <w:rsid w:val="003913F7"/>
    <w:rsid w:val="003926AB"/>
    <w:rsid w:val="0039712A"/>
    <w:rsid w:val="003A5714"/>
    <w:rsid w:val="003C562A"/>
    <w:rsid w:val="003D707D"/>
    <w:rsid w:val="003E63AE"/>
    <w:rsid w:val="003F2C37"/>
    <w:rsid w:val="003F632B"/>
    <w:rsid w:val="00412F5D"/>
    <w:rsid w:val="004159B8"/>
    <w:rsid w:val="0041746D"/>
    <w:rsid w:val="004233B1"/>
    <w:rsid w:val="004238E4"/>
    <w:rsid w:val="00431522"/>
    <w:rsid w:val="004320E1"/>
    <w:rsid w:val="004510E1"/>
    <w:rsid w:val="00453CE4"/>
    <w:rsid w:val="0045602F"/>
    <w:rsid w:val="00456256"/>
    <w:rsid w:val="00484442"/>
    <w:rsid w:val="00496B24"/>
    <w:rsid w:val="004A035F"/>
    <w:rsid w:val="004A48CB"/>
    <w:rsid w:val="004A4F92"/>
    <w:rsid w:val="004B5901"/>
    <w:rsid w:val="004D2AB2"/>
    <w:rsid w:val="004E1EC4"/>
    <w:rsid w:val="004F1DDC"/>
    <w:rsid w:val="005339C5"/>
    <w:rsid w:val="00541ECB"/>
    <w:rsid w:val="005634C5"/>
    <w:rsid w:val="00563E4F"/>
    <w:rsid w:val="0057566F"/>
    <w:rsid w:val="0057698D"/>
    <w:rsid w:val="00581AB1"/>
    <w:rsid w:val="00586F9F"/>
    <w:rsid w:val="00590847"/>
    <w:rsid w:val="005947EE"/>
    <w:rsid w:val="005A043E"/>
    <w:rsid w:val="005A5B4E"/>
    <w:rsid w:val="005B729E"/>
    <w:rsid w:val="005C44C1"/>
    <w:rsid w:val="005C4BC9"/>
    <w:rsid w:val="005D32DC"/>
    <w:rsid w:val="005D5D8D"/>
    <w:rsid w:val="005D6EAB"/>
    <w:rsid w:val="005E6718"/>
    <w:rsid w:val="00601ACB"/>
    <w:rsid w:val="006020C2"/>
    <w:rsid w:val="0061478D"/>
    <w:rsid w:val="00620141"/>
    <w:rsid w:val="006373FC"/>
    <w:rsid w:val="00645DD4"/>
    <w:rsid w:val="006829B3"/>
    <w:rsid w:val="00687218"/>
    <w:rsid w:val="006A4802"/>
    <w:rsid w:val="006A7101"/>
    <w:rsid w:val="006A7D3F"/>
    <w:rsid w:val="006B25D2"/>
    <w:rsid w:val="006B6D4D"/>
    <w:rsid w:val="006C2936"/>
    <w:rsid w:val="006C6BA9"/>
    <w:rsid w:val="006D2D34"/>
    <w:rsid w:val="006D36FC"/>
    <w:rsid w:val="006D4240"/>
    <w:rsid w:val="006F3A36"/>
    <w:rsid w:val="0070065B"/>
    <w:rsid w:val="007152F4"/>
    <w:rsid w:val="0071593B"/>
    <w:rsid w:val="00720C71"/>
    <w:rsid w:val="00722ABE"/>
    <w:rsid w:val="007312F3"/>
    <w:rsid w:val="00737113"/>
    <w:rsid w:val="00741EE5"/>
    <w:rsid w:val="007553F2"/>
    <w:rsid w:val="00757A83"/>
    <w:rsid w:val="00762207"/>
    <w:rsid w:val="00770E3A"/>
    <w:rsid w:val="0077306D"/>
    <w:rsid w:val="007A05A2"/>
    <w:rsid w:val="007B7649"/>
    <w:rsid w:val="007D15E6"/>
    <w:rsid w:val="007E60B8"/>
    <w:rsid w:val="007F6E77"/>
    <w:rsid w:val="00806241"/>
    <w:rsid w:val="0082632A"/>
    <w:rsid w:val="0083352F"/>
    <w:rsid w:val="008464AA"/>
    <w:rsid w:val="00850BBC"/>
    <w:rsid w:val="008710D5"/>
    <w:rsid w:val="00874718"/>
    <w:rsid w:val="00895669"/>
    <w:rsid w:val="008A4027"/>
    <w:rsid w:val="008A488B"/>
    <w:rsid w:val="008A7BCD"/>
    <w:rsid w:val="008C03FB"/>
    <w:rsid w:val="008E3D67"/>
    <w:rsid w:val="008F25DD"/>
    <w:rsid w:val="00901C34"/>
    <w:rsid w:val="009046B2"/>
    <w:rsid w:val="00904BAC"/>
    <w:rsid w:val="00907034"/>
    <w:rsid w:val="00915863"/>
    <w:rsid w:val="00937046"/>
    <w:rsid w:val="00963D84"/>
    <w:rsid w:val="009A7B55"/>
    <w:rsid w:val="009B1272"/>
    <w:rsid w:val="009C6B47"/>
    <w:rsid w:val="009E1E1C"/>
    <w:rsid w:val="009F6180"/>
    <w:rsid w:val="00A043E2"/>
    <w:rsid w:val="00A05A5A"/>
    <w:rsid w:val="00A15010"/>
    <w:rsid w:val="00A15560"/>
    <w:rsid w:val="00A345EA"/>
    <w:rsid w:val="00A34D0D"/>
    <w:rsid w:val="00A35701"/>
    <w:rsid w:val="00A361AF"/>
    <w:rsid w:val="00A36227"/>
    <w:rsid w:val="00A44201"/>
    <w:rsid w:val="00A46154"/>
    <w:rsid w:val="00A47C5A"/>
    <w:rsid w:val="00A50EA8"/>
    <w:rsid w:val="00A577C4"/>
    <w:rsid w:val="00A76B3C"/>
    <w:rsid w:val="00A770E8"/>
    <w:rsid w:val="00AA7DAC"/>
    <w:rsid w:val="00AB17D5"/>
    <w:rsid w:val="00AB1FFA"/>
    <w:rsid w:val="00AB5244"/>
    <w:rsid w:val="00AD01FA"/>
    <w:rsid w:val="00AD0DE8"/>
    <w:rsid w:val="00AE2962"/>
    <w:rsid w:val="00AE49ED"/>
    <w:rsid w:val="00B01E9D"/>
    <w:rsid w:val="00B03EA6"/>
    <w:rsid w:val="00B06AA4"/>
    <w:rsid w:val="00B1307F"/>
    <w:rsid w:val="00B16FFB"/>
    <w:rsid w:val="00B20EC5"/>
    <w:rsid w:val="00B2664B"/>
    <w:rsid w:val="00B345EE"/>
    <w:rsid w:val="00B51A8B"/>
    <w:rsid w:val="00B521BA"/>
    <w:rsid w:val="00B63671"/>
    <w:rsid w:val="00B67C1D"/>
    <w:rsid w:val="00B71316"/>
    <w:rsid w:val="00B7486D"/>
    <w:rsid w:val="00B87231"/>
    <w:rsid w:val="00B96472"/>
    <w:rsid w:val="00BA388A"/>
    <w:rsid w:val="00BA48FA"/>
    <w:rsid w:val="00BB39F3"/>
    <w:rsid w:val="00BD0BBF"/>
    <w:rsid w:val="00BD20B6"/>
    <w:rsid w:val="00BE29F1"/>
    <w:rsid w:val="00BF12F8"/>
    <w:rsid w:val="00C10364"/>
    <w:rsid w:val="00C165DF"/>
    <w:rsid w:val="00C23EC3"/>
    <w:rsid w:val="00C30015"/>
    <w:rsid w:val="00C35575"/>
    <w:rsid w:val="00C43AF9"/>
    <w:rsid w:val="00C45569"/>
    <w:rsid w:val="00C561C2"/>
    <w:rsid w:val="00C66A98"/>
    <w:rsid w:val="00C71D1B"/>
    <w:rsid w:val="00C80894"/>
    <w:rsid w:val="00CC3867"/>
    <w:rsid w:val="00CC791E"/>
    <w:rsid w:val="00CD04D5"/>
    <w:rsid w:val="00D01D42"/>
    <w:rsid w:val="00D05442"/>
    <w:rsid w:val="00D1021A"/>
    <w:rsid w:val="00D10CEB"/>
    <w:rsid w:val="00D13324"/>
    <w:rsid w:val="00D1610E"/>
    <w:rsid w:val="00D21C61"/>
    <w:rsid w:val="00D438F5"/>
    <w:rsid w:val="00D475E6"/>
    <w:rsid w:val="00D7039C"/>
    <w:rsid w:val="00D81625"/>
    <w:rsid w:val="00D83293"/>
    <w:rsid w:val="00D871E3"/>
    <w:rsid w:val="00DA49D9"/>
    <w:rsid w:val="00DA6713"/>
    <w:rsid w:val="00DB354B"/>
    <w:rsid w:val="00DB6118"/>
    <w:rsid w:val="00DC1293"/>
    <w:rsid w:val="00DD7CE0"/>
    <w:rsid w:val="00DE5E94"/>
    <w:rsid w:val="00DE60ED"/>
    <w:rsid w:val="00DF39E2"/>
    <w:rsid w:val="00E14D38"/>
    <w:rsid w:val="00E22542"/>
    <w:rsid w:val="00E52916"/>
    <w:rsid w:val="00E551BA"/>
    <w:rsid w:val="00E7438B"/>
    <w:rsid w:val="00E82455"/>
    <w:rsid w:val="00E830DE"/>
    <w:rsid w:val="00E9180C"/>
    <w:rsid w:val="00EA278E"/>
    <w:rsid w:val="00EA7B0D"/>
    <w:rsid w:val="00EB1A5F"/>
    <w:rsid w:val="00EC0E86"/>
    <w:rsid w:val="00EC72D4"/>
    <w:rsid w:val="00ED0D8F"/>
    <w:rsid w:val="00ED7EBF"/>
    <w:rsid w:val="00EF66C7"/>
    <w:rsid w:val="00F02C0A"/>
    <w:rsid w:val="00F123A4"/>
    <w:rsid w:val="00F17C9F"/>
    <w:rsid w:val="00F20884"/>
    <w:rsid w:val="00F22E7F"/>
    <w:rsid w:val="00F46184"/>
    <w:rsid w:val="00F61668"/>
    <w:rsid w:val="00F63783"/>
    <w:rsid w:val="00F766DD"/>
    <w:rsid w:val="00F81A68"/>
    <w:rsid w:val="00F93AD0"/>
    <w:rsid w:val="00FA18EF"/>
    <w:rsid w:val="00FA46B4"/>
    <w:rsid w:val="00FA6843"/>
    <w:rsid w:val="00FB2B16"/>
    <w:rsid w:val="00FC2339"/>
    <w:rsid w:val="00FE6FDA"/>
    <w:rsid w:val="00FF3095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8DD9-7D2C-4E68-B59E-23184639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A3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701"/>
  </w:style>
  <w:style w:type="paragraph" w:styleId="a5">
    <w:name w:val="footer"/>
    <w:basedOn w:val="a"/>
    <w:link w:val="a6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701"/>
  </w:style>
  <w:style w:type="paragraph" w:styleId="a7">
    <w:name w:val="Balloon Text"/>
    <w:basedOn w:val="a"/>
    <w:link w:val="a8"/>
    <w:uiPriority w:val="99"/>
    <w:semiHidden/>
    <w:unhideWhenUsed/>
    <w:rsid w:val="00A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3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71772"/>
    <w:rPr>
      <w:i/>
      <w:iCs/>
    </w:rPr>
  </w:style>
  <w:style w:type="character" w:styleId="ab">
    <w:name w:val="Hyperlink"/>
    <w:basedOn w:val="a0"/>
    <w:uiPriority w:val="99"/>
    <w:unhideWhenUsed/>
    <w:rsid w:val="000E1D1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93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7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1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current-item">
    <w:name w:val="navigation-current-item"/>
    <w:basedOn w:val="a0"/>
    <w:rsid w:val="0074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User</cp:lastModifiedBy>
  <cp:revision>2</cp:revision>
  <cp:lastPrinted>2017-01-23T14:08:00Z</cp:lastPrinted>
  <dcterms:created xsi:type="dcterms:W3CDTF">2017-04-17T06:55:00Z</dcterms:created>
  <dcterms:modified xsi:type="dcterms:W3CDTF">2017-04-17T06:55:00Z</dcterms:modified>
</cp:coreProperties>
</file>