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F0" w:rsidRPr="00E44AF0" w:rsidRDefault="00E44AF0" w:rsidP="00E44AF0">
      <w:pPr>
        <w:spacing w:before="100" w:beforeAutospacing="1" w:after="100" w:afterAutospacing="1" w:line="240" w:lineRule="auto"/>
        <w:jc w:val="both"/>
        <w:outlineLvl w:val="0"/>
        <w:rPr>
          <w:rFonts w:ascii="Times New Roman" w:eastAsia="Times New Roman" w:hAnsi="Times New Roman" w:cs="Times New Roman"/>
          <w:bCs/>
          <w:kern w:val="36"/>
          <w:sz w:val="28"/>
          <w:szCs w:val="28"/>
          <w:lang w:eastAsia="ru-RU"/>
        </w:rPr>
      </w:pPr>
      <w:r w:rsidRPr="00E44AF0">
        <w:rPr>
          <w:rFonts w:ascii="Times New Roman" w:eastAsia="Times New Roman" w:hAnsi="Times New Roman" w:cs="Times New Roman"/>
          <w:bCs/>
          <w:kern w:val="36"/>
          <w:sz w:val="28"/>
          <w:szCs w:val="28"/>
          <w:lang w:eastAsia="ru-RU"/>
        </w:rPr>
        <w:t>Прокуратура разъясняет:</w:t>
      </w:r>
    </w:p>
    <w:p w:rsidR="00E44AF0" w:rsidRPr="00E44AF0" w:rsidRDefault="00E44AF0" w:rsidP="00E44AF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E44AF0">
        <w:rPr>
          <w:rFonts w:ascii="Times New Roman" w:eastAsia="Times New Roman" w:hAnsi="Times New Roman" w:cs="Times New Roman"/>
          <w:b/>
          <w:bCs/>
          <w:kern w:val="36"/>
          <w:sz w:val="28"/>
          <w:szCs w:val="28"/>
          <w:lang w:eastAsia="ru-RU"/>
        </w:rPr>
        <w:t>Злоупотребление спиртными напитками или наркотическими веществами является основанием для ограничения дееспособности гражданина</w:t>
      </w:r>
    </w:p>
    <w:p w:rsidR="00E44AF0" w:rsidRDefault="00E44AF0" w:rsidP="00E44AF0">
      <w:pPr>
        <w:spacing w:after="0" w:line="240" w:lineRule="auto"/>
        <w:ind w:firstLine="709"/>
        <w:jc w:val="both"/>
        <w:rPr>
          <w:rFonts w:ascii="Times New Roman" w:eastAsia="Times New Roman" w:hAnsi="Times New Roman" w:cs="Times New Roman"/>
          <w:sz w:val="28"/>
          <w:szCs w:val="28"/>
          <w:lang w:eastAsia="ru-RU"/>
        </w:rPr>
      </w:pPr>
      <w:r w:rsidRPr="00E44AF0">
        <w:rPr>
          <w:rFonts w:ascii="Times New Roman" w:eastAsia="Times New Roman" w:hAnsi="Times New Roman" w:cs="Times New Roman"/>
          <w:sz w:val="28"/>
          <w:szCs w:val="28"/>
          <w:lang w:eastAsia="ru-RU"/>
        </w:rPr>
        <w:t>В соответствии с п. 1 ст. 30 ГК РФ суд вправе ограничить дееспособность гражданина, если будет установлено, что вследствие злоупотребления спиртными напитками или наркотическими средствами он ставит свою семью в тяжелое материальное положение.</w:t>
      </w:r>
    </w:p>
    <w:p w:rsidR="00E44AF0" w:rsidRDefault="00E44AF0" w:rsidP="00E44AF0">
      <w:pPr>
        <w:spacing w:after="0" w:line="240" w:lineRule="auto"/>
        <w:ind w:firstLine="708"/>
        <w:jc w:val="both"/>
        <w:rPr>
          <w:rFonts w:ascii="Times New Roman" w:eastAsia="Times New Roman" w:hAnsi="Times New Roman" w:cs="Times New Roman"/>
          <w:sz w:val="28"/>
          <w:szCs w:val="28"/>
          <w:lang w:eastAsia="ru-RU"/>
        </w:rPr>
      </w:pPr>
      <w:r w:rsidRPr="00E44AF0">
        <w:rPr>
          <w:rFonts w:ascii="Times New Roman" w:eastAsia="Times New Roman" w:hAnsi="Times New Roman" w:cs="Times New Roman"/>
          <w:sz w:val="28"/>
          <w:szCs w:val="28"/>
          <w:lang w:eastAsia="ru-RU"/>
        </w:rPr>
        <w:t xml:space="preserve">Согласно ч. 1 ст. 281 ГПК РФ </w:t>
      </w:r>
      <w:r>
        <w:rPr>
          <w:rFonts w:ascii="Times New Roman" w:eastAsia="Times New Roman" w:hAnsi="Times New Roman" w:cs="Times New Roman"/>
          <w:sz w:val="28"/>
          <w:szCs w:val="28"/>
          <w:lang w:eastAsia="ru-RU"/>
        </w:rPr>
        <w:t>дело</w:t>
      </w:r>
      <w:r w:rsidRPr="00E44AF0">
        <w:rPr>
          <w:rFonts w:ascii="Times New Roman" w:eastAsia="Times New Roman" w:hAnsi="Times New Roman" w:cs="Times New Roman"/>
          <w:sz w:val="28"/>
          <w:szCs w:val="28"/>
          <w:lang w:eastAsia="ru-RU"/>
        </w:rPr>
        <w:t xml:space="preserve"> об ограничении</w:t>
      </w:r>
      <w:r>
        <w:rPr>
          <w:rFonts w:ascii="Times New Roman" w:eastAsia="Times New Roman" w:hAnsi="Times New Roman" w:cs="Times New Roman"/>
          <w:sz w:val="28"/>
          <w:szCs w:val="28"/>
          <w:lang w:eastAsia="ru-RU"/>
        </w:rPr>
        <w:t xml:space="preserve"> гражданина</w:t>
      </w:r>
      <w:r w:rsidRPr="00E44AF0">
        <w:rPr>
          <w:rFonts w:ascii="Times New Roman" w:eastAsia="Times New Roman" w:hAnsi="Times New Roman" w:cs="Times New Roman"/>
          <w:sz w:val="28"/>
          <w:szCs w:val="28"/>
          <w:lang w:eastAsia="ru-RU"/>
        </w:rPr>
        <w:t xml:space="preserve"> дееспособности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rsidR="00E44AF0" w:rsidRDefault="00E44AF0" w:rsidP="00E44AF0">
      <w:pPr>
        <w:spacing w:after="0" w:line="240" w:lineRule="auto"/>
        <w:ind w:firstLine="708"/>
        <w:jc w:val="both"/>
        <w:rPr>
          <w:rFonts w:ascii="Times New Roman" w:eastAsia="Times New Roman" w:hAnsi="Times New Roman" w:cs="Times New Roman"/>
          <w:sz w:val="28"/>
          <w:szCs w:val="28"/>
          <w:lang w:eastAsia="ru-RU"/>
        </w:rPr>
      </w:pPr>
      <w:r w:rsidRPr="00E44AF0">
        <w:rPr>
          <w:rFonts w:ascii="Times New Roman" w:eastAsia="Times New Roman" w:hAnsi="Times New Roman" w:cs="Times New Roman"/>
          <w:sz w:val="28"/>
          <w:szCs w:val="28"/>
          <w:lang w:eastAsia="ru-RU"/>
        </w:rPr>
        <w:t>При этом злоупотреблением спиртными напитками или наркотическими средствами, дающим основание для ограничения дееспособности гражданина, являемся такое их употребление, которое находится в противоречии с интересами его семьи и увеличивает общие расходы. Этот факт необходимо принимать во внимание, т.к. п. 1 ст. 30 ГК РФ не предусматривает возможность ограничения дееспособности лица злоупотребляющего спиртными напитками или наркотическими средствами, только лишь в связи с его хроническим алкоголизмом или наркоманией.</w:t>
      </w:r>
    </w:p>
    <w:p w:rsidR="00E44AF0" w:rsidRDefault="00E44AF0" w:rsidP="00E44AF0">
      <w:pPr>
        <w:spacing w:after="0" w:line="240" w:lineRule="auto"/>
        <w:ind w:firstLine="708"/>
        <w:jc w:val="both"/>
        <w:rPr>
          <w:rFonts w:ascii="Times New Roman" w:eastAsia="Times New Roman" w:hAnsi="Times New Roman" w:cs="Times New Roman"/>
          <w:sz w:val="28"/>
          <w:szCs w:val="28"/>
          <w:lang w:eastAsia="ru-RU"/>
        </w:rPr>
      </w:pPr>
      <w:r w:rsidRPr="00E44AF0">
        <w:rPr>
          <w:rFonts w:ascii="Times New Roman" w:eastAsia="Times New Roman" w:hAnsi="Times New Roman" w:cs="Times New Roman"/>
          <w:sz w:val="28"/>
          <w:szCs w:val="28"/>
          <w:lang w:eastAsia="ru-RU"/>
        </w:rPr>
        <w:t>Наличие у других членов семьи заработка или иных доходов не является основанием для отказа в удовлетворении заявления об ограничении дееспособности гражданина по п. 1 ст. 30 ГК РФ, если будет установлено, что данный гражданин обязан по закону содержать членов своей семьи, однако вследствие злоупотребления спиртными напитками или наркотическими средствами не оказывает им необходимой материальной помощи либо члены его семьи вынуждены его содержать.</w:t>
      </w:r>
    </w:p>
    <w:p w:rsidR="00E44AF0" w:rsidRDefault="00E44AF0" w:rsidP="00E44A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E44AF0">
        <w:rPr>
          <w:rFonts w:ascii="Times New Roman" w:eastAsia="Times New Roman" w:hAnsi="Times New Roman" w:cs="Times New Roman"/>
          <w:sz w:val="28"/>
          <w:szCs w:val="28"/>
          <w:lang w:eastAsia="ru-RU"/>
        </w:rPr>
        <w:t>оказательством пристрастия лица к азартным играм, алкоголю и наркотикам могут быть справки из медицинских учреждений, свидетельские показания, иные доказательства, согласно ст. 55 ГПК РФ.</w:t>
      </w:r>
    </w:p>
    <w:p w:rsidR="004E6B4B" w:rsidRDefault="00E44AF0" w:rsidP="00E44AF0">
      <w:pPr>
        <w:spacing w:after="0" w:line="240" w:lineRule="auto"/>
        <w:ind w:firstLine="709"/>
        <w:jc w:val="both"/>
        <w:rPr>
          <w:rFonts w:ascii="Times New Roman" w:eastAsia="Times New Roman" w:hAnsi="Times New Roman" w:cs="Times New Roman"/>
          <w:sz w:val="28"/>
          <w:szCs w:val="28"/>
          <w:lang w:eastAsia="ru-RU"/>
        </w:rPr>
      </w:pPr>
      <w:r w:rsidRPr="00E44AF0">
        <w:rPr>
          <w:rFonts w:ascii="Times New Roman" w:eastAsia="Times New Roman" w:hAnsi="Times New Roman" w:cs="Times New Roman"/>
          <w:sz w:val="28"/>
          <w:szCs w:val="28"/>
          <w:lang w:eastAsia="ru-RU"/>
        </w:rPr>
        <w:t>Если судом будет установлено, что гражданин не может понимать значение своих действий или руководить ими, в том числе и при помощи других лиц, суд вправе на основании п. 1 ст.29 ГК РФ признать его недееспособным. В случае установления судом обстоятельств, свидетельствующих о том, что гражданин может понимать значение своих действий или руководить ими лишь при помощи других лиц, суд вправе на основании п. 2 ст. 30 ГК РФ принять решение об ограничении его дееспособности.</w:t>
      </w:r>
    </w:p>
    <w:p w:rsidR="00E44AF0" w:rsidRDefault="00E44AF0" w:rsidP="00E44AF0">
      <w:pPr>
        <w:spacing w:after="0" w:line="240" w:lineRule="auto"/>
        <w:jc w:val="both"/>
        <w:rPr>
          <w:rFonts w:ascii="Times New Roman" w:eastAsia="Times New Roman" w:hAnsi="Times New Roman" w:cs="Times New Roman"/>
          <w:sz w:val="28"/>
          <w:szCs w:val="28"/>
          <w:lang w:eastAsia="ru-RU"/>
        </w:rPr>
      </w:pPr>
    </w:p>
    <w:p w:rsidR="00E44AF0" w:rsidRPr="00E44AF0" w:rsidRDefault="00E44AF0" w:rsidP="00E44AF0">
      <w:pPr>
        <w:spacing w:after="0" w:line="240" w:lineRule="auto"/>
        <w:jc w:val="both"/>
        <w:rPr>
          <w:sz w:val="28"/>
          <w:szCs w:val="28"/>
        </w:rPr>
      </w:pPr>
      <w:bookmarkStart w:id="0" w:name="_GoBack"/>
      <w:bookmarkEnd w:id="0"/>
    </w:p>
    <w:sectPr w:rsidR="00E44AF0" w:rsidRPr="00E44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F0"/>
    <w:rsid w:val="001B19CF"/>
    <w:rsid w:val="004E6B4B"/>
    <w:rsid w:val="00900511"/>
    <w:rsid w:val="00E44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DDD9E-4332-4B52-BD78-F3DF7DEC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dc:creator>
  <cp:lastModifiedBy>User</cp:lastModifiedBy>
  <cp:revision>3</cp:revision>
  <cp:lastPrinted>2018-10-05T11:37:00Z</cp:lastPrinted>
  <dcterms:created xsi:type="dcterms:W3CDTF">2018-10-05T11:23:00Z</dcterms:created>
  <dcterms:modified xsi:type="dcterms:W3CDTF">2018-11-09T07:53:00Z</dcterms:modified>
</cp:coreProperties>
</file>