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Pr="0033617F" w:rsidRDefault="00B63CC3" w:rsidP="0033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17F">
        <w:rPr>
          <w:rFonts w:ascii="Times New Roman" w:hAnsi="Times New Roman" w:cs="Times New Roman"/>
          <w:sz w:val="24"/>
          <w:szCs w:val="24"/>
        </w:rPr>
        <w:t xml:space="preserve">В соответствии со статьей 39.42 Земельного кодекса Российской Федерации Комитет имущественных отношений Санкт-Петербурга информирует о </w:t>
      </w:r>
      <w:r w:rsidR="0028752E" w:rsidRPr="0033617F">
        <w:rPr>
          <w:rFonts w:ascii="Times New Roman" w:hAnsi="Times New Roman" w:cs="Times New Roman"/>
          <w:sz w:val="24"/>
          <w:szCs w:val="24"/>
        </w:rPr>
        <w:t xml:space="preserve">рассмотрения ходатайства об установлении публичного сервитута и </w:t>
      </w:r>
      <w:r w:rsidRPr="0033617F">
        <w:rPr>
          <w:rFonts w:ascii="Times New Roman" w:hAnsi="Times New Roman" w:cs="Times New Roman"/>
          <w:sz w:val="24"/>
          <w:szCs w:val="24"/>
        </w:rPr>
        <w:t>возможном установлении публичного сервитута</w:t>
      </w:r>
      <w:r w:rsidR="0033617F">
        <w:rPr>
          <w:rFonts w:ascii="Times New Roman" w:hAnsi="Times New Roman" w:cs="Times New Roman"/>
          <w:sz w:val="24"/>
          <w:szCs w:val="24"/>
        </w:rPr>
        <w:t xml:space="preserve"> </w:t>
      </w:r>
      <w:r w:rsidR="00282686" w:rsidRPr="0033617F">
        <w:rPr>
          <w:rFonts w:ascii="Times New Roman" w:hAnsi="Times New Roman" w:cs="Times New Roman"/>
          <w:sz w:val="24"/>
          <w:szCs w:val="24"/>
        </w:rPr>
        <w:t>в отношении земель и земельных участков согласно схеме расположения границ публичного сервитута</w:t>
      </w:r>
      <w:r w:rsidRPr="0033617F">
        <w:rPr>
          <w:rFonts w:ascii="Times New Roman" w:hAnsi="Times New Roman" w:cs="Times New Roman"/>
          <w:sz w:val="24"/>
          <w:szCs w:val="24"/>
        </w:rPr>
        <w:t>:</w:t>
      </w:r>
    </w:p>
    <w:p w:rsidR="00B63CC3" w:rsidRPr="00CF4FDF" w:rsidRDefault="00B63CC3" w:rsidP="00B63CC3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622" w:type="dxa"/>
        <w:tblInd w:w="-318" w:type="dxa"/>
        <w:tblLook w:val="04A0" w:firstRow="1" w:lastRow="0" w:firstColumn="1" w:lastColumn="0" w:noHBand="0" w:noVBand="1"/>
      </w:tblPr>
      <w:tblGrid>
        <w:gridCol w:w="396"/>
        <w:gridCol w:w="9840"/>
        <w:gridCol w:w="1984"/>
        <w:gridCol w:w="1276"/>
        <w:gridCol w:w="2126"/>
      </w:tblGrid>
      <w:tr w:rsidR="00282686" w:rsidRPr="00CF4FDF" w:rsidTr="00C5655C">
        <w:trPr>
          <w:trHeight w:val="1006"/>
        </w:trPr>
        <w:tc>
          <w:tcPr>
            <w:tcW w:w="0" w:type="auto"/>
            <w:noWrap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840" w:type="dxa"/>
            <w:hideMark/>
          </w:tcPr>
          <w:p w:rsidR="00282686" w:rsidRPr="00CF4FDF" w:rsidRDefault="00282686" w:rsidP="00C2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1984" w:type="dxa"/>
            <w:hideMark/>
          </w:tcPr>
          <w:p w:rsidR="00282686" w:rsidRPr="00CF4FDF" w:rsidRDefault="00282686" w:rsidP="00C2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276" w:type="dxa"/>
            <w:hideMark/>
          </w:tcPr>
          <w:p w:rsidR="00282686" w:rsidRPr="00CF4FDF" w:rsidRDefault="00282686" w:rsidP="00C2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2126" w:type="dxa"/>
            <w:hideMark/>
          </w:tcPr>
          <w:p w:rsidR="00282686" w:rsidRPr="00CF4FDF" w:rsidRDefault="00282686" w:rsidP="00C2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Цель, для которой устанавливается публичный сервитут</w:t>
            </w:r>
          </w:p>
        </w:tc>
      </w:tr>
      <w:tr w:rsidR="00C24137" w:rsidRPr="00CF4FDF" w:rsidTr="00C5655C">
        <w:tc>
          <w:tcPr>
            <w:tcW w:w="0" w:type="auto"/>
            <w:noWrap/>
            <w:hideMark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город Зеленогорск, Пухтоловская дорога, участок 56 (местоположение: Российская Федерация, Санкт-Петербург, внутригородское муниципальное образование Санкт-Петербурга город Зеленогорск, Пухтоловская дорога, участок 56 (Молодёжное участковое лесничество, квартал 120)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78:38:0022532:3884</w:t>
            </w:r>
          </w:p>
        </w:tc>
        <w:tc>
          <w:tcPr>
            <w:tcW w:w="1276" w:type="dxa"/>
            <w:vMerge w:val="restart"/>
            <w:hideMark/>
          </w:tcPr>
          <w:p w:rsidR="00C24137" w:rsidRPr="00D7134A" w:rsidRDefault="00C24137" w:rsidP="00C24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126" w:type="dxa"/>
            <w:vMerge w:val="restart"/>
            <w:hideMark/>
          </w:tcPr>
          <w:p w:rsidR="00C24137" w:rsidRPr="00D7134A" w:rsidRDefault="00C5655C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Для целей,</w:t>
            </w:r>
            <w:r w:rsidR="00C24137" w:rsidRPr="00D7134A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нных </w:t>
            </w:r>
            <w:r w:rsidR="00C24137" w:rsidRPr="00D7134A">
              <w:rPr>
                <w:rFonts w:ascii="Times New Roman" w:hAnsi="Times New Roman" w:cs="Times New Roman"/>
                <w:sz w:val="20"/>
                <w:szCs w:val="20"/>
              </w:rPr>
              <w:t>п. 1 ст. 39.37 Земельного кодекса Российской Федерации. Эксплуатация объектов электросетевого хозяйства, являющегося о</w:t>
            </w:r>
            <w:r w:rsidR="00C24137">
              <w:rPr>
                <w:rFonts w:ascii="Times New Roman" w:hAnsi="Times New Roman" w:cs="Times New Roman"/>
                <w:sz w:val="20"/>
                <w:szCs w:val="20"/>
              </w:rPr>
              <w:t>бъектом регионального значения</w:t>
            </w:r>
            <w:r w:rsidR="00C24137" w:rsidRPr="00D71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город Зеленогорск, Рощинское шоссе, участок 57 (местоположение: Российская Федерация, Санкт-Петербург, внутригородское муниципальное образование Санкт-Петербурга город Зеленогорск, Рощинское шоссе, участок 57 (Молодежное участковое лесничество, квартал 120))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78:38:0022532:3878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Санкт-Петербург, город Зеленогорск, территория заказника "Озеро Щучье", участок 1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78:38:0022532:20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Санкт-Петербург, город Зеленогорск, территория заказника "Озеро Щучье", участок 2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78:38:0022501:21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Санкт-Петербург, посёлок Комарово, территория заказника "Озеро Щучье", участок 4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78:38:0022301:34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Санкт-Петербург, посёлок Комарово, Комаровское кладбище, участок 2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78:38:0022301:29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посёлок Комарово, Озёрная улица, участок 1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78:38:0022301:2008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Комарово, 1-я Дачная улица, дом 48-50, (участок 1)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78:38:0022390:7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Санкт-Петербург, внутригородское муниципальное образование города федерального значения Санкт-Петербурга поселок Комарово, 1-я Дачная улица, земельный участок 55б (местоположение: Российская Федерация, Санкт-Петербург, внутригородское муниципальное образование города федерального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Санкт-Петербурга поселок Комарово, 1-я Дачная улица, дом 55а, литера Б)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78:38:0022330:362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Комарово, 1-я Дачная улица, дом 55в, литера А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78:38:0022330:6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Санкт-Петербург, посёлок Комарово, 1-я Дачная улица, дом 55а, литера АЦ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78:38:0022330:11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посёлок Комарово, улица Юрия Германа, земельный участок 51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78:38:0022382:263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Санкт-Петербург, внутригородское муниципальное образование Санкт-Петербурга поселок Комарово, улица Юрия Германа, земельный участок 52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78:38:0022382:264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Санкт-Петербург, участок ж/д "ул.Танкистов,пос.Солнечное-Большой пр.,пос.Репино", 35-й км, (от 35 км 847м до 40км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428м</w:t>
            </w: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78:38:0022103:1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Репино, Зеленогорское шоссе, участок 1, (севернее дома 4, литера А по Зеленогорскому шоссе)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78:38:0022102:137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37" w:rsidRPr="00CF4FDF" w:rsidTr="00C5655C">
        <w:tc>
          <w:tcPr>
            <w:tcW w:w="0" w:type="auto"/>
            <w:noWrap/>
          </w:tcPr>
          <w:p w:rsidR="00C24137" w:rsidRPr="00CF4FDF" w:rsidRDefault="00C24137" w:rsidP="00D713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40" w:type="dxa"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Санкт-Петербург, поселок Репино, Зеленогорское шоссе, дом 4, литера А</w:t>
            </w:r>
          </w:p>
        </w:tc>
        <w:tc>
          <w:tcPr>
            <w:tcW w:w="1984" w:type="dxa"/>
            <w:noWrap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4A">
              <w:rPr>
                <w:rFonts w:ascii="Times New Roman" w:hAnsi="Times New Roman" w:cs="Times New Roman"/>
                <w:sz w:val="20"/>
                <w:szCs w:val="20"/>
              </w:rPr>
              <w:t>78:38:0022102:95</w:t>
            </w:r>
          </w:p>
        </w:tc>
        <w:tc>
          <w:tcPr>
            <w:tcW w:w="127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4137" w:rsidRPr="00D7134A" w:rsidRDefault="00C24137" w:rsidP="00D71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245" w:rsidRDefault="00177245" w:rsidP="0044530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63CC3" w:rsidRPr="006B24CE" w:rsidRDefault="00E52E16" w:rsidP="006B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24CE">
        <w:rPr>
          <w:rFonts w:ascii="Times New Roman" w:hAnsi="Times New Roman" w:cs="Times New Roman"/>
          <w:sz w:val="20"/>
          <w:szCs w:val="20"/>
        </w:rPr>
        <w:t>*</w:t>
      </w:r>
      <w:r w:rsidR="006B24CE" w:rsidRPr="006B24CE">
        <w:rPr>
          <w:rFonts w:ascii="Times New Roman" w:hAnsi="Times New Roman" w:cs="Times New Roman"/>
          <w:sz w:val="20"/>
          <w:szCs w:val="20"/>
        </w:rPr>
        <w:t>сведения о границах и описание местопол</w:t>
      </w:r>
      <w:r w:rsidR="006B24CE">
        <w:rPr>
          <w:rFonts w:ascii="Times New Roman" w:hAnsi="Times New Roman" w:cs="Times New Roman"/>
          <w:sz w:val="20"/>
          <w:szCs w:val="20"/>
        </w:rPr>
        <w:t>ожения границ публичного сервиту</w:t>
      </w:r>
      <w:r w:rsidR="006B24CE" w:rsidRPr="006B24CE">
        <w:rPr>
          <w:rFonts w:ascii="Times New Roman" w:hAnsi="Times New Roman" w:cs="Times New Roman"/>
          <w:sz w:val="20"/>
          <w:szCs w:val="20"/>
        </w:rPr>
        <w:t>та указаны в описании местоположения границ</w:t>
      </w:r>
      <w:r w:rsidR="006B24CE">
        <w:rPr>
          <w:rFonts w:ascii="Times New Roman" w:hAnsi="Times New Roman" w:cs="Times New Roman"/>
          <w:sz w:val="20"/>
          <w:szCs w:val="20"/>
        </w:rPr>
        <w:t>.</w:t>
      </w:r>
    </w:p>
    <w:p w:rsidR="006B24CE" w:rsidRPr="001940A2" w:rsidRDefault="00094436" w:rsidP="00C7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0A2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Обоснование необходимости установления публичного сервитута: </w:t>
      </w:r>
    </w:p>
    <w:p w:rsidR="00D7134A" w:rsidRPr="00D7134A" w:rsidRDefault="00D7134A" w:rsidP="00D713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Ходатайство подано Публичным акционерным обществом «Россети Ленэнерго» для эксплуатации существующего объекта электросетевого хозяйства – «ВЛ 35 кВ Дюны - 4» регионального значения, находящегося в собственности ПАО «Россети Ленэнерго» (ИНН 7803002209, ОГРН 1027809170300), запись о государственной регистрации права собственности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15.10.2012</w:t>
      </w:r>
      <w:r w:rsidRPr="00D71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78-78-04/026/2012-414.</w:t>
      </w:r>
    </w:p>
    <w:p w:rsidR="00112627" w:rsidRPr="0036490E" w:rsidRDefault="00C5655C" w:rsidP="00C1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="00276FED" w:rsidRPr="001940A2">
        <w:rPr>
          <w:rFonts w:ascii="Times New Roman" w:hAnsi="Times New Roman" w:cs="Times New Roman"/>
          <w:sz w:val="24"/>
          <w:szCs w:val="24"/>
        </w:rPr>
        <w:t>лица могут ознакомит</w:t>
      </w:r>
      <w:r w:rsidR="00B67970" w:rsidRPr="001940A2">
        <w:rPr>
          <w:rFonts w:ascii="Times New Roman" w:hAnsi="Times New Roman" w:cs="Times New Roman"/>
          <w:sz w:val="24"/>
          <w:szCs w:val="24"/>
        </w:rPr>
        <w:t>ь</w:t>
      </w:r>
      <w:r w:rsidR="00276FED" w:rsidRPr="001940A2">
        <w:rPr>
          <w:rFonts w:ascii="Times New Roman" w:hAnsi="Times New Roman" w:cs="Times New Roman"/>
          <w:sz w:val="24"/>
          <w:szCs w:val="24"/>
        </w:rPr>
        <w:t xml:space="preserve">ся с поступившим </w:t>
      </w:r>
      <w:r w:rsidR="00276FED" w:rsidRPr="001940A2">
        <w:rPr>
          <w:rStyle w:val="blk"/>
          <w:rFonts w:ascii="Times New Roman" w:hAnsi="Times New Roman" w:cs="Times New Roman"/>
          <w:sz w:val="24"/>
          <w:szCs w:val="24"/>
        </w:rPr>
        <w:t xml:space="preserve">ходатайством </w:t>
      </w:r>
      <w:bookmarkStart w:id="0" w:name="_GoBack"/>
      <w:bookmarkEnd w:id="0"/>
      <w:r w:rsidR="00276FED" w:rsidRPr="001940A2">
        <w:rPr>
          <w:rStyle w:val="blk"/>
          <w:rFonts w:ascii="Times New Roman" w:hAnsi="Times New Roman" w:cs="Times New Roman"/>
          <w:sz w:val="24"/>
          <w:szCs w:val="24"/>
        </w:rPr>
        <w:t>об установлении публичного сервитута и прилагаемым к нему описанием</w:t>
      </w:r>
      <w:r w:rsidR="00276FE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местоположения границ публичного сервитута</w:t>
      </w:r>
      <w:r w:rsidR="0059015C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на личном приеме в Агентстве имущественных отношений </w:t>
      </w:r>
      <w:r w:rsidR="004B6AAC" w:rsidRPr="0036490E">
        <w:rPr>
          <w:rStyle w:val="blk"/>
          <w:rFonts w:ascii="Times New Roman" w:hAnsi="Times New Roman" w:cs="Times New Roman"/>
          <w:sz w:val="24"/>
          <w:szCs w:val="24"/>
        </w:rPr>
        <w:t>Северного</w:t>
      </w:r>
      <w:r w:rsidR="0059015C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направления Санкт-Петербургского государственного казенного учреждения «Имущество Санкт-Петербурга»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по адресу:</w:t>
      </w:r>
      <w:r w:rsidR="0059015C" w:rsidRPr="0036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15C" w:rsidRPr="0036490E">
        <w:rPr>
          <w:rFonts w:ascii="Times New Roman" w:hAnsi="Times New Roman" w:cs="Times New Roman"/>
          <w:sz w:val="24"/>
          <w:szCs w:val="24"/>
        </w:rPr>
        <w:t>19</w:t>
      </w:r>
      <w:r w:rsidR="00E53B5C" w:rsidRPr="0036490E">
        <w:rPr>
          <w:rFonts w:ascii="Times New Roman" w:hAnsi="Times New Roman" w:cs="Times New Roman"/>
          <w:sz w:val="24"/>
          <w:szCs w:val="24"/>
        </w:rPr>
        <w:t>4044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, Санкт-Петербург, </w:t>
      </w:r>
      <w:r w:rsidR="004B6AAC" w:rsidRPr="0036490E">
        <w:rPr>
          <w:rFonts w:ascii="Times New Roman" w:hAnsi="Times New Roman" w:cs="Times New Roman"/>
          <w:sz w:val="24"/>
          <w:szCs w:val="24"/>
        </w:rPr>
        <w:t>Тобольская</w:t>
      </w:r>
      <w:r>
        <w:rPr>
          <w:rFonts w:ascii="Times New Roman" w:hAnsi="Times New Roman" w:cs="Times New Roman"/>
          <w:sz w:val="24"/>
          <w:szCs w:val="24"/>
        </w:rPr>
        <w:t xml:space="preserve"> ул., 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д. </w:t>
      </w:r>
      <w:r w:rsidR="004B6AAC" w:rsidRPr="0036490E">
        <w:rPr>
          <w:rFonts w:ascii="Times New Roman" w:hAnsi="Times New Roman" w:cs="Times New Roman"/>
          <w:sz w:val="24"/>
          <w:szCs w:val="24"/>
        </w:rPr>
        <w:t>10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, лит. </w:t>
      </w:r>
      <w:r w:rsidR="004B6AAC" w:rsidRPr="0036490E">
        <w:rPr>
          <w:rFonts w:ascii="Times New Roman" w:hAnsi="Times New Roman" w:cs="Times New Roman"/>
          <w:sz w:val="24"/>
          <w:szCs w:val="24"/>
        </w:rPr>
        <w:t>В</w:t>
      </w:r>
      <w:r w:rsidR="0059015C" w:rsidRPr="0036490E">
        <w:rPr>
          <w:rFonts w:ascii="Times New Roman" w:hAnsi="Times New Roman" w:cs="Times New Roman"/>
          <w:sz w:val="24"/>
          <w:szCs w:val="24"/>
        </w:rPr>
        <w:t>,</w:t>
      </w:r>
      <w:r w:rsidR="00112627" w:rsidRPr="0036490E">
        <w:rPr>
          <w:rFonts w:ascii="Times New Roman" w:hAnsi="Times New Roman" w:cs="Times New Roman"/>
          <w:sz w:val="24"/>
          <w:szCs w:val="24"/>
        </w:rPr>
        <w:t xml:space="preserve"> п</w:t>
      </w:r>
      <w:r w:rsidR="0059015C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риемные часы: </w:t>
      </w:r>
      <w:r w:rsidR="0059015C" w:rsidRPr="0036490E">
        <w:rPr>
          <w:rFonts w:ascii="Times New Roman" w:hAnsi="Times New Roman" w:cs="Times New Roman"/>
          <w:sz w:val="24"/>
          <w:szCs w:val="24"/>
        </w:rPr>
        <w:t>вторник и четверг: с 10.00 до 17.45, перерыв с 12-30 до 13-20.</w:t>
      </w:r>
      <w:r w:rsidR="00C745E2" w:rsidRPr="0036490E">
        <w:rPr>
          <w:rFonts w:ascii="Times New Roman" w:hAnsi="Times New Roman" w:cs="Times New Roman"/>
          <w:sz w:val="24"/>
          <w:szCs w:val="24"/>
        </w:rPr>
        <w:t xml:space="preserve"> </w:t>
      </w:r>
      <w:r w:rsidR="0059015C" w:rsidRPr="0036490E">
        <w:rPr>
          <w:rFonts w:ascii="Times New Roman" w:hAnsi="Times New Roman" w:cs="Times New Roman"/>
          <w:sz w:val="24"/>
          <w:szCs w:val="24"/>
        </w:rPr>
        <w:t>Запис</w:t>
      </w:r>
      <w:r w:rsidR="00F63841" w:rsidRPr="0036490E">
        <w:rPr>
          <w:rFonts w:ascii="Times New Roman" w:hAnsi="Times New Roman" w:cs="Times New Roman"/>
          <w:sz w:val="24"/>
          <w:szCs w:val="24"/>
        </w:rPr>
        <w:t>ь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 на личный прием по справочному телефону ГКУ «Имущество</w:t>
      </w:r>
      <w:r w:rsidR="00C745E2" w:rsidRPr="0036490E">
        <w:rPr>
          <w:rFonts w:ascii="Times New Roman" w:hAnsi="Times New Roman" w:cs="Times New Roman"/>
          <w:sz w:val="24"/>
          <w:szCs w:val="24"/>
        </w:rPr>
        <w:t xml:space="preserve"> </w:t>
      </w:r>
      <w:r w:rsidR="0059015C" w:rsidRPr="0036490E">
        <w:rPr>
          <w:rFonts w:ascii="Times New Roman" w:hAnsi="Times New Roman" w:cs="Times New Roman"/>
          <w:sz w:val="24"/>
          <w:szCs w:val="24"/>
        </w:rPr>
        <w:t>Санкт-Петербурга»: (812) 576-22-88.</w:t>
      </w:r>
      <w:r w:rsidR="00112627" w:rsidRPr="00364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38D" w:rsidRPr="0036490E" w:rsidRDefault="0065238D" w:rsidP="00C761DB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  <w:u w:val="single"/>
        </w:rPr>
      </w:pP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Информация о поступившем ходатайстве об установлении публичного сервитута размещена на официальном сайте Комитета Имущественных отношений Санкт-Петербурга: </w:t>
      </w:r>
      <w:hyperlink r:id="rId8" w:history="1">
        <w:r w:rsidR="00112627" w:rsidRPr="0036490E">
          <w:rPr>
            <w:rStyle w:val="a4"/>
            <w:rFonts w:ascii="Times New Roman" w:hAnsi="Times New Roman" w:cs="Times New Roman"/>
            <w:sz w:val="24"/>
            <w:szCs w:val="24"/>
          </w:rPr>
          <w:t>https://www.commim.spb.ru/</w:t>
        </w:r>
      </w:hyperlink>
    </w:p>
    <w:p w:rsidR="00B67970" w:rsidRPr="0036490E" w:rsidRDefault="00276FED" w:rsidP="00C761DB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6490E">
        <w:rPr>
          <w:rStyle w:val="blk"/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36490E">
        <w:rPr>
          <w:rStyle w:val="blk"/>
          <w:rFonts w:ascii="Times New Roman" w:hAnsi="Times New Roman" w:cs="Times New Roman"/>
          <w:sz w:val="24"/>
          <w:szCs w:val="24"/>
        </w:rPr>
        <w:t xml:space="preserve">ственном реестре недвижимости, </w:t>
      </w:r>
      <w:r w:rsidRPr="00C761DB">
        <w:rPr>
          <w:rStyle w:val="blk"/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C761DB" w:rsidRPr="00C761DB">
        <w:rPr>
          <w:rStyle w:val="blk"/>
          <w:rFonts w:ascii="Times New Roman" w:hAnsi="Times New Roman" w:cs="Times New Roman"/>
          <w:b/>
          <w:sz w:val="24"/>
          <w:szCs w:val="24"/>
        </w:rPr>
        <w:t>пятнадцати</w:t>
      </w:r>
      <w:r w:rsidRPr="00C761DB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со дня опубликования сообщения, предусмотренного </w:t>
      </w:r>
      <w:hyperlink r:id="rId9" w:anchor="dst2085" w:history="1">
        <w:r w:rsidRPr="003649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1 пункта 3</w:t>
        </w:r>
      </w:hyperlink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C761DB">
        <w:rPr>
          <w:rStyle w:val="blk"/>
          <w:rFonts w:ascii="Times New Roman" w:hAnsi="Times New Roman" w:cs="Times New Roman"/>
          <w:sz w:val="24"/>
          <w:szCs w:val="24"/>
        </w:rPr>
        <w:t>статьи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39.42 </w:t>
      </w:r>
      <w:r w:rsidR="00C761DB">
        <w:rPr>
          <w:rStyle w:val="blk"/>
          <w:rFonts w:ascii="Times New Roman" w:hAnsi="Times New Roman" w:cs="Times New Roman"/>
          <w:sz w:val="24"/>
          <w:szCs w:val="24"/>
        </w:rPr>
        <w:t>ЗК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РФ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, подают в 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="0036490E">
        <w:rPr>
          <w:rStyle w:val="blk"/>
          <w:rFonts w:ascii="Times New Roman" w:hAnsi="Times New Roman" w:cs="Times New Roman"/>
          <w:sz w:val="24"/>
          <w:szCs w:val="24"/>
        </w:rPr>
        <w:t xml:space="preserve">омитет имущественных отношений 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>Санкт-Петербурга заявление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их эти права (обременения прав) </w:t>
      </w:r>
      <w:r w:rsidR="00B67970" w:rsidRPr="00364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ящик</w:t>
      </w:r>
      <w:r w:rsidR="0065238D" w:rsidRPr="0036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корреспонденции</w:t>
      </w:r>
      <w:r w:rsidR="00B67970" w:rsidRPr="003649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либо почтовым отправлением по </w:t>
      </w:r>
      <w:r w:rsidR="00B67970" w:rsidRPr="0036490E">
        <w:rPr>
          <w:rStyle w:val="blk"/>
          <w:rFonts w:ascii="Times New Roman" w:hAnsi="Times New Roman" w:cs="Times New Roman"/>
          <w:sz w:val="24"/>
          <w:szCs w:val="24"/>
        </w:rPr>
        <w:t>указанному адресу.</w:t>
      </w:r>
    </w:p>
    <w:p w:rsidR="00276FED" w:rsidRPr="0036490E" w:rsidRDefault="00276FED" w:rsidP="00C5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90E">
        <w:rPr>
          <w:rStyle w:val="blk"/>
          <w:rFonts w:ascii="Times New Roman" w:hAnsi="Times New Roman" w:cs="Times New Roman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276FED" w:rsidRPr="0036490E" w:rsidSect="00C5655C">
      <w:pgSz w:w="16838" w:h="11906" w:orient="landscape"/>
      <w:pgMar w:top="567" w:right="709" w:bottom="993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9B" w:rsidRDefault="0012289B" w:rsidP="00A46C19">
      <w:pPr>
        <w:spacing w:after="0" w:line="240" w:lineRule="auto"/>
      </w:pPr>
      <w:r>
        <w:separator/>
      </w:r>
    </w:p>
  </w:endnote>
  <w:endnote w:type="continuationSeparator" w:id="0">
    <w:p w:rsidR="0012289B" w:rsidRDefault="0012289B" w:rsidP="00A4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9B" w:rsidRDefault="0012289B" w:rsidP="00A46C19">
      <w:pPr>
        <w:spacing w:after="0" w:line="240" w:lineRule="auto"/>
      </w:pPr>
      <w:r>
        <w:separator/>
      </w:r>
    </w:p>
  </w:footnote>
  <w:footnote w:type="continuationSeparator" w:id="0">
    <w:p w:rsidR="0012289B" w:rsidRDefault="0012289B" w:rsidP="00A4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C3"/>
    <w:rsid w:val="00031051"/>
    <w:rsid w:val="00044E15"/>
    <w:rsid w:val="00053CA2"/>
    <w:rsid w:val="00090FA7"/>
    <w:rsid w:val="00094436"/>
    <w:rsid w:val="000A08F6"/>
    <w:rsid w:val="000A5101"/>
    <w:rsid w:val="00112627"/>
    <w:rsid w:val="00120262"/>
    <w:rsid w:val="0012289B"/>
    <w:rsid w:val="00136A10"/>
    <w:rsid w:val="00172858"/>
    <w:rsid w:val="00175D26"/>
    <w:rsid w:val="00177245"/>
    <w:rsid w:val="001940A2"/>
    <w:rsid w:val="00195AD8"/>
    <w:rsid w:val="001A1AD3"/>
    <w:rsid w:val="001B3135"/>
    <w:rsid w:val="00225720"/>
    <w:rsid w:val="00245DD2"/>
    <w:rsid w:val="0025438F"/>
    <w:rsid w:val="00276FED"/>
    <w:rsid w:val="00282686"/>
    <w:rsid w:val="0028752E"/>
    <w:rsid w:val="002A7C5B"/>
    <w:rsid w:val="002E6814"/>
    <w:rsid w:val="0031716C"/>
    <w:rsid w:val="003232E5"/>
    <w:rsid w:val="0033617F"/>
    <w:rsid w:val="00355C6A"/>
    <w:rsid w:val="00357DFE"/>
    <w:rsid w:val="0036490E"/>
    <w:rsid w:val="003652E4"/>
    <w:rsid w:val="003857D5"/>
    <w:rsid w:val="003C3ADA"/>
    <w:rsid w:val="003D5161"/>
    <w:rsid w:val="004023DA"/>
    <w:rsid w:val="0040515C"/>
    <w:rsid w:val="00410BC8"/>
    <w:rsid w:val="00417F53"/>
    <w:rsid w:val="004231A0"/>
    <w:rsid w:val="00445303"/>
    <w:rsid w:val="00480CA7"/>
    <w:rsid w:val="004B1E83"/>
    <w:rsid w:val="004B6AAC"/>
    <w:rsid w:val="004F046E"/>
    <w:rsid w:val="005236FB"/>
    <w:rsid w:val="00551C04"/>
    <w:rsid w:val="00565697"/>
    <w:rsid w:val="0059015C"/>
    <w:rsid w:val="005E39CA"/>
    <w:rsid w:val="005F4C69"/>
    <w:rsid w:val="006070BB"/>
    <w:rsid w:val="006134EE"/>
    <w:rsid w:val="0065238D"/>
    <w:rsid w:val="00657DDF"/>
    <w:rsid w:val="00667F31"/>
    <w:rsid w:val="006750D9"/>
    <w:rsid w:val="00686F13"/>
    <w:rsid w:val="006B164E"/>
    <w:rsid w:val="006B24CE"/>
    <w:rsid w:val="006C5E4A"/>
    <w:rsid w:val="006D51E1"/>
    <w:rsid w:val="006E5107"/>
    <w:rsid w:val="006F1170"/>
    <w:rsid w:val="00700047"/>
    <w:rsid w:val="00700CB7"/>
    <w:rsid w:val="0070420F"/>
    <w:rsid w:val="0072327B"/>
    <w:rsid w:val="007349B5"/>
    <w:rsid w:val="00735ABD"/>
    <w:rsid w:val="00740DC9"/>
    <w:rsid w:val="00745BB0"/>
    <w:rsid w:val="00756885"/>
    <w:rsid w:val="00757215"/>
    <w:rsid w:val="00776C48"/>
    <w:rsid w:val="00781F08"/>
    <w:rsid w:val="00783150"/>
    <w:rsid w:val="00785AF0"/>
    <w:rsid w:val="007963C7"/>
    <w:rsid w:val="007A1CBA"/>
    <w:rsid w:val="007A78BD"/>
    <w:rsid w:val="007E29EE"/>
    <w:rsid w:val="007E767A"/>
    <w:rsid w:val="007F2251"/>
    <w:rsid w:val="00862752"/>
    <w:rsid w:val="0086677E"/>
    <w:rsid w:val="008A39FE"/>
    <w:rsid w:val="008E53A2"/>
    <w:rsid w:val="008E5D85"/>
    <w:rsid w:val="008F5390"/>
    <w:rsid w:val="00925431"/>
    <w:rsid w:val="0093071E"/>
    <w:rsid w:val="0098172E"/>
    <w:rsid w:val="0098286D"/>
    <w:rsid w:val="009B71E9"/>
    <w:rsid w:val="009C0A88"/>
    <w:rsid w:val="009D1E04"/>
    <w:rsid w:val="009E0F9E"/>
    <w:rsid w:val="00A45AD6"/>
    <w:rsid w:val="00A46C19"/>
    <w:rsid w:val="00A84AF4"/>
    <w:rsid w:val="00AA2BEA"/>
    <w:rsid w:val="00AA4A79"/>
    <w:rsid w:val="00AE181A"/>
    <w:rsid w:val="00AF0714"/>
    <w:rsid w:val="00B20452"/>
    <w:rsid w:val="00B4026C"/>
    <w:rsid w:val="00B50350"/>
    <w:rsid w:val="00B63CC3"/>
    <w:rsid w:val="00B67970"/>
    <w:rsid w:val="00B67F4E"/>
    <w:rsid w:val="00B752CB"/>
    <w:rsid w:val="00B8207B"/>
    <w:rsid w:val="00BA1ADF"/>
    <w:rsid w:val="00BE0511"/>
    <w:rsid w:val="00C11086"/>
    <w:rsid w:val="00C11B9D"/>
    <w:rsid w:val="00C24137"/>
    <w:rsid w:val="00C42ED9"/>
    <w:rsid w:val="00C5655C"/>
    <w:rsid w:val="00C6797B"/>
    <w:rsid w:val="00C745E2"/>
    <w:rsid w:val="00C761DB"/>
    <w:rsid w:val="00C90EB2"/>
    <w:rsid w:val="00CD78E7"/>
    <w:rsid w:val="00CF4FDF"/>
    <w:rsid w:val="00CF592E"/>
    <w:rsid w:val="00D126F2"/>
    <w:rsid w:val="00D4020B"/>
    <w:rsid w:val="00D50C3A"/>
    <w:rsid w:val="00D51319"/>
    <w:rsid w:val="00D7134A"/>
    <w:rsid w:val="00D7251F"/>
    <w:rsid w:val="00D8206A"/>
    <w:rsid w:val="00D853B0"/>
    <w:rsid w:val="00DC5FC5"/>
    <w:rsid w:val="00DF678C"/>
    <w:rsid w:val="00E00D44"/>
    <w:rsid w:val="00E02B8F"/>
    <w:rsid w:val="00E12D39"/>
    <w:rsid w:val="00E35C36"/>
    <w:rsid w:val="00E361B7"/>
    <w:rsid w:val="00E52E16"/>
    <w:rsid w:val="00E53B5C"/>
    <w:rsid w:val="00E8258A"/>
    <w:rsid w:val="00E84A74"/>
    <w:rsid w:val="00E96F8E"/>
    <w:rsid w:val="00EA7C37"/>
    <w:rsid w:val="00EB656F"/>
    <w:rsid w:val="00EC7E60"/>
    <w:rsid w:val="00F15913"/>
    <w:rsid w:val="00F25D0C"/>
    <w:rsid w:val="00F50ACF"/>
    <w:rsid w:val="00F564FE"/>
    <w:rsid w:val="00F63841"/>
    <w:rsid w:val="00FB26DF"/>
    <w:rsid w:val="00FB52C3"/>
    <w:rsid w:val="00FB67C2"/>
    <w:rsid w:val="00FC3DD1"/>
    <w:rsid w:val="00FD44BC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C19"/>
  </w:style>
  <w:style w:type="paragraph" w:styleId="aa">
    <w:name w:val="footer"/>
    <w:basedOn w:val="a"/>
    <w:link w:val="ab"/>
    <w:uiPriority w:val="99"/>
    <w:unhideWhenUsed/>
    <w:rsid w:val="00A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im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290/59b8312991e16f84637a5fc21a30d3edea8500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16EC-CA25-4ABA-B2E4-7C44E974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Роман Коваль</cp:lastModifiedBy>
  <cp:revision>6</cp:revision>
  <cp:lastPrinted>2022-06-09T10:28:00Z</cp:lastPrinted>
  <dcterms:created xsi:type="dcterms:W3CDTF">2023-09-11T09:06:00Z</dcterms:created>
  <dcterms:modified xsi:type="dcterms:W3CDTF">2023-12-11T12:54:00Z</dcterms:modified>
</cp:coreProperties>
</file>