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1372" w14:textId="77777777" w:rsidR="00C85A65" w:rsidRPr="00E8667F" w:rsidRDefault="000417F4" w:rsidP="00E8667F">
      <w:pPr>
        <w:shd w:val="clear" w:color="auto" w:fill="FFFFFF"/>
        <w:tabs>
          <w:tab w:val="left" w:pos="7395"/>
        </w:tabs>
        <w:jc w:val="both"/>
      </w:pPr>
      <w:r>
        <w:rPr>
          <w:bCs/>
          <w:iCs/>
        </w:rPr>
        <w:t xml:space="preserve">                                                                   </w:t>
      </w:r>
      <w:r w:rsidR="00C85A65">
        <w:t xml:space="preserve">            </w:t>
      </w:r>
      <w:r w:rsidR="00E8667F"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A65">
        <w:t xml:space="preserve">                                       </w:t>
      </w:r>
    </w:p>
    <w:p w14:paraId="57EBF86B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1D7E513B" w14:textId="77777777" w:rsidR="00C85A65" w:rsidRPr="00AD24CD" w:rsidRDefault="00C85A65" w:rsidP="00E8667F">
      <w:pPr>
        <w:pStyle w:val="2"/>
        <w:ind w:firstLine="709"/>
        <w:rPr>
          <w:rFonts w:ascii="Times New Roman" w:hAnsi="Times New Roman"/>
          <w:sz w:val="24"/>
        </w:rPr>
      </w:pPr>
    </w:p>
    <w:p w14:paraId="38A0F32C" w14:textId="77777777" w:rsidR="00B223FF" w:rsidRDefault="00B223FF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01114DF0" w14:textId="22B94536" w:rsidR="00C85A65" w:rsidRPr="00AD24CD" w:rsidRDefault="00580AED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Е</w:t>
      </w:r>
    </w:p>
    <w:p w14:paraId="0FE794D5" w14:textId="77777777" w:rsidR="00C85A65" w:rsidRPr="00AD24CD" w:rsidRDefault="00C85A65" w:rsidP="00E8667F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14:paraId="42455C0A" w14:textId="01CB3941" w:rsidR="00C85A65" w:rsidRPr="009E68C4" w:rsidRDefault="00A94EFE" w:rsidP="00E8667F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 w:rsidRPr="00F27CA6">
        <w:rPr>
          <w:rFonts w:ascii="Times New Roman" w:hAnsi="Times New Roman"/>
          <w:bCs/>
          <w:sz w:val="24"/>
        </w:rPr>
        <w:t xml:space="preserve">              </w:t>
      </w:r>
      <w:r>
        <w:rPr>
          <w:rFonts w:ascii="Times New Roman" w:hAnsi="Times New Roman"/>
          <w:bCs/>
          <w:sz w:val="24"/>
        </w:rPr>
        <w:t xml:space="preserve"> </w:t>
      </w:r>
      <w:r w:rsidR="00131384">
        <w:rPr>
          <w:rFonts w:ascii="Times New Roman" w:hAnsi="Times New Roman"/>
          <w:bCs/>
          <w:sz w:val="24"/>
        </w:rPr>
        <w:t>2025 год</w:t>
      </w:r>
      <w:r w:rsidR="00BE267C">
        <w:rPr>
          <w:rFonts w:ascii="Times New Roman" w:hAnsi="Times New Roman"/>
          <w:bCs/>
          <w:sz w:val="24"/>
        </w:rPr>
        <w:t>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</w:t>
      </w:r>
      <w:r w:rsidR="00131384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</w:t>
      </w:r>
      <w:r w:rsidR="00BE267C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  </w:t>
      </w:r>
      <w:r w:rsidR="00C85A65">
        <w:rPr>
          <w:rFonts w:ascii="Times New Roman" w:hAnsi="Times New Roman"/>
          <w:bCs/>
          <w:sz w:val="24"/>
        </w:rPr>
        <w:t xml:space="preserve">           </w:t>
      </w:r>
      <w:r w:rsidR="00B47C7D">
        <w:rPr>
          <w:rFonts w:ascii="Times New Roman" w:hAnsi="Times New Roman"/>
          <w:bCs/>
          <w:sz w:val="24"/>
        </w:rPr>
        <w:t xml:space="preserve">     </w:t>
      </w:r>
      <w:r w:rsidR="00E8667F">
        <w:rPr>
          <w:rFonts w:ascii="Times New Roman" w:hAnsi="Times New Roman"/>
          <w:bCs/>
          <w:sz w:val="24"/>
        </w:rPr>
        <w:t xml:space="preserve">                      </w:t>
      </w:r>
      <w:r w:rsidR="00C85A65" w:rsidRPr="00AD24CD">
        <w:rPr>
          <w:rFonts w:ascii="Times New Roman" w:hAnsi="Times New Roman"/>
          <w:bCs/>
          <w:sz w:val="24"/>
        </w:rPr>
        <w:t>№</w:t>
      </w:r>
      <w:r w:rsidR="00C85A65">
        <w:rPr>
          <w:rFonts w:ascii="Times New Roman" w:hAnsi="Times New Roman"/>
          <w:bCs/>
          <w:sz w:val="24"/>
        </w:rPr>
        <w:t xml:space="preserve"> </w:t>
      </w:r>
    </w:p>
    <w:p w14:paraId="79E8B47F" w14:textId="77777777" w:rsidR="00C85A65" w:rsidRPr="00AD24CD" w:rsidRDefault="00C85A65" w:rsidP="00E8667F">
      <w:pPr>
        <w:ind w:firstLine="709"/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6F6171F5" w14:textId="700CFAA3" w:rsidR="00C85A65" w:rsidRPr="00861F7E" w:rsidRDefault="00C85A65" w:rsidP="00E8667F">
      <w:pPr>
        <w:ind w:firstLine="709"/>
        <w:jc w:val="both"/>
      </w:pPr>
      <w:r w:rsidRPr="00AD24CD">
        <w:rPr>
          <w:b/>
          <w:bCs/>
          <w:i/>
          <w:iCs/>
        </w:rPr>
        <w:t xml:space="preserve"> «</w:t>
      </w:r>
      <w:r w:rsidR="00861F7E">
        <w:rPr>
          <w:b/>
          <w:bCs/>
          <w:i/>
          <w:iCs/>
        </w:rPr>
        <w:t>О принятии в</w:t>
      </w:r>
      <w:r w:rsidR="00A94EFE">
        <w:rPr>
          <w:b/>
          <w:bCs/>
          <w:i/>
          <w:iCs/>
        </w:rPr>
        <w:t xml:space="preserve">о втором </w:t>
      </w:r>
      <w:r w:rsidR="00861F7E">
        <w:rPr>
          <w:b/>
          <w:bCs/>
          <w:i/>
          <w:iCs/>
        </w:rPr>
        <w:t xml:space="preserve">чтении проекта Решения Муниципального Совета внутригородского муниципального образования Санкт-Петербурга поселок Репино «О внесении изменений в Устав внутригородского муниципального образования Санкт-Петербурга поселок Репино» и назначении даты проведения публичных слушаний по проекту муниципального правового акта»  </w:t>
      </w:r>
      <w:r w:rsidRPr="00AD24CD">
        <w:rPr>
          <w:b/>
          <w:bCs/>
          <w:i/>
          <w:iCs/>
        </w:rPr>
        <w:t xml:space="preserve"> </w:t>
      </w:r>
    </w:p>
    <w:p w14:paraId="085DADBB" w14:textId="77777777" w:rsidR="00C85A65" w:rsidRPr="00AD24CD" w:rsidRDefault="00C85A65" w:rsidP="00E8667F">
      <w:pPr>
        <w:ind w:firstLine="709"/>
        <w:jc w:val="both"/>
        <w:rPr>
          <w:b/>
          <w:iCs/>
        </w:rPr>
      </w:pPr>
    </w:p>
    <w:p w14:paraId="0CDE9DCD" w14:textId="02410D61" w:rsidR="00861F7E" w:rsidRDefault="00861F7E" w:rsidP="00E8667F">
      <w:pPr>
        <w:ind w:firstLine="709"/>
        <w:jc w:val="both"/>
      </w:pPr>
      <w:r>
        <w:t xml:space="preserve">В </w:t>
      </w:r>
      <w:r w:rsidR="00A94EFE">
        <w:t xml:space="preserve">целях </w:t>
      </w:r>
      <w:r>
        <w:t>приведени</w:t>
      </w:r>
      <w:r w:rsidR="00A94EFE">
        <w:t>я</w:t>
      </w:r>
      <w:r>
        <w:t xml:space="preserve">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53588428" w14:textId="77777777" w:rsidR="000417F4" w:rsidRPr="00AD24CD" w:rsidRDefault="000417F4" w:rsidP="00E8667F">
      <w:pPr>
        <w:ind w:firstLine="709"/>
        <w:jc w:val="both"/>
      </w:pPr>
    </w:p>
    <w:p w14:paraId="05D2E5B3" w14:textId="77777777" w:rsidR="00C85A65" w:rsidRPr="00AD24CD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06C2BE7A" w14:textId="77777777" w:rsidR="00C85A65" w:rsidRPr="00AD24CD" w:rsidRDefault="00C85A65" w:rsidP="00E8667F">
      <w:pPr>
        <w:ind w:firstLine="709"/>
        <w:jc w:val="center"/>
        <w:rPr>
          <w:b/>
          <w:iCs/>
        </w:rPr>
      </w:pPr>
    </w:p>
    <w:p w14:paraId="7811F581" w14:textId="77777777" w:rsidR="009C12B1" w:rsidRDefault="00C85A65" w:rsidP="00E8667F">
      <w:pPr>
        <w:ind w:firstLine="709"/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40455FD" w14:textId="77777777" w:rsidR="00861F7E" w:rsidRDefault="00861F7E" w:rsidP="00943A92">
      <w:pPr>
        <w:ind w:firstLine="709"/>
        <w:jc w:val="both"/>
        <w:rPr>
          <w:b/>
          <w:iCs/>
        </w:rPr>
      </w:pPr>
    </w:p>
    <w:p w14:paraId="2BD98FB9" w14:textId="7EC1E2FE" w:rsidR="0064440E" w:rsidRDefault="0064440E" w:rsidP="0064440E">
      <w:pPr>
        <w:pStyle w:val="af5"/>
        <w:numPr>
          <w:ilvl w:val="0"/>
          <w:numId w:val="20"/>
        </w:numPr>
        <w:tabs>
          <w:tab w:val="left" w:pos="851"/>
        </w:tabs>
        <w:suppressAutoHyphens/>
        <w:ind w:left="0" w:firstLine="708"/>
        <w:contextualSpacing/>
        <w:jc w:val="both"/>
      </w:pPr>
      <w:r>
        <w:t xml:space="preserve">Принять </w:t>
      </w:r>
      <w:r w:rsidR="00A94EFE">
        <w:t xml:space="preserve">во втором </w:t>
      </w:r>
      <w:r>
        <w:t xml:space="preserve">чтении проект Решения </w:t>
      </w:r>
      <w:r w:rsidRPr="0062613B">
        <w:rPr>
          <w:bCs/>
          <w:iCs/>
        </w:rPr>
        <w:t xml:space="preserve">Муниципального Совета </w:t>
      </w:r>
      <w:r w:rsidRPr="00E8667F">
        <w:rPr>
          <w:bCs/>
          <w:iCs/>
        </w:rPr>
        <w:t>внутригородского муниципального образования Санкт-Петербурга поселок Репино</w:t>
      </w:r>
      <w:r w:rsidRPr="00E8667F">
        <w:rPr>
          <w:b/>
          <w:bCs/>
          <w:i/>
          <w:iCs/>
        </w:rPr>
        <w:t xml:space="preserve"> </w:t>
      </w:r>
      <w:r w:rsidRPr="00E8667F">
        <w:rPr>
          <w:bCs/>
          <w:iCs/>
        </w:rPr>
        <w:t>«</w:t>
      </w:r>
      <w:r w:rsidR="00EB7671" w:rsidRPr="00EB7671">
        <w:t>О принятии в третьем чтении изменений и дополнений в Устав внутригородского муниципального образования Санкт-Петербурга поселок Репино</w:t>
      </w:r>
      <w:r w:rsidRPr="00E8667F">
        <w:rPr>
          <w:bCs/>
          <w:iCs/>
        </w:rPr>
        <w:t>»,</w:t>
      </w:r>
      <w:r>
        <w:t xml:space="preserve"> согласно </w:t>
      </w:r>
      <w:r w:rsidRPr="00E8667F">
        <w:rPr>
          <w:b/>
          <w:bCs/>
        </w:rPr>
        <w:t>Приложению № 1</w:t>
      </w:r>
      <w:r>
        <w:t xml:space="preserve"> к настоящему Решению.</w:t>
      </w:r>
    </w:p>
    <w:p w14:paraId="1837178D" w14:textId="77777777" w:rsidR="00A94EFE" w:rsidRDefault="00A94EFE" w:rsidP="00A94EFE">
      <w:pPr>
        <w:pStyle w:val="af5"/>
        <w:numPr>
          <w:ilvl w:val="0"/>
          <w:numId w:val="20"/>
        </w:numPr>
      </w:pPr>
      <w:r w:rsidRPr="00A94EFE">
        <w:t>Настоящее решение вступает в силу со дня его принятия.</w:t>
      </w:r>
    </w:p>
    <w:p w14:paraId="2DC14A8F" w14:textId="77777777" w:rsidR="00054342" w:rsidRPr="00054342" w:rsidRDefault="00861F7E" w:rsidP="00A94EFE">
      <w:pPr>
        <w:pStyle w:val="af5"/>
        <w:numPr>
          <w:ilvl w:val="0"/>
          <w:numId w:val="20"/>
        </w:numPr>
      </w:pPr>
      <w:r w:rsidRPr="00A94EFE">
        <w:rPr>
          <w:bCs/>
          <w:iCs/>
        </w:rPr>
        <w:t xml:space="preserve">Контроль за исполнением настоящего Решения возложить на главу муниципального </w:t>
      </w:r>
    </w:p>
    <w:p w14:paraId="51744F2F" w14:textId="6D09D871" w:rsidR="00861F7E" w:rsidRPr="00A94EFE" w:rsidRDefault="00861F7E" w:rsidP="00054342">
      <w:r w:rsidRPr="00054342">
        <w:rPr>
          <w:bCs/>
          <w:iCs/>
        </w:rPr>
        <w:t>образования Санкт-Петербурга поселок Репино</w:t>
      </w:r>
      <w:r w:rsidR="00A94EFE" w:rsidRPr="00054342">
        <w:rPr>
          <w:bCs/>
          <w:iCs/>
        </w:rPr>
        <w:t>, исполняющего полномочия председателя Муниципального Совета.</w:t>
      </w:r>
    </w:p>
    <w:p w14:paraId="760EB129" w14:textId="77777777" w:rsidR="00861F7E" w:rsidRDefault="00861F7E" w:rsidP="00E8667F">
      <w:pPr>
        <w:ind w:firstLine="709"/>
        <w:jc w:val="both"/>
        <w:rPr>
          <w:bCs/>
          <w:iCs/>
        </w:rPr>
      </w:pPr>
    </w:p>
    <w:p w14:paraId="2CAF7219" w14:textId="77777777" w:rsidR="00861F7E" w:rsidRDefault="00861F7E" w:rsidP="00E8667F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6B9F67FA" w14:textId="33FC52A1" w:rsidR="00861F7E" w:rsidRDefault="00861F7E" w:rsidP="00E8667F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   </w:t>
      </w:r>
      <w:r>
        <w:rPr>
          <w:b/>
        </w:rPr>
        <w:t xml:space="preserve"> И.</w:t>
      </w:r>
      <w:r w:rsidR="00A94EFE">
        <w:rPr>
          <w:b/>
        </w:rPr>
        <w:t xml:space="preserve"> </w:t>
      </w:r>
      <w:r>
        <w:rPr>
          <w:b/>
        </w:rPr>
        <w:t>Г. Семёнова</w:t>
      </w:r>
      <w:r>
        <w:rPr>
          <w:b/>
          <w:szCs w:val="20"/>
        </w:rPr>
        <w:t xml:space="preserve">   </w:t>
      </w:r>
    </w:p>
    <w:p w14:paraId="5D64D44F" w14:textId="77777777" w:rsidR="00861F7E" w:rsidRDefault="00861F7E" w:rsidP="00E8667F">
      <w:pPr>
        <w:ind w:firstLine="709"/>
        <w:jc w:val="both"/>
        <w:rPr>
          <w:b/>
        </w:rPr>
      </w:pPr>
    </w:p>
    <w:p w14:paraId="0031C986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0CBF99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311F00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D67597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DEF7E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4D9271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BCA25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4AC1A4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977E9C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0162EBA" w14:textId="77777777" w:rsidR="00861F7E" w:rsidRDefault="00861F7E" w:rsidP="00E8667F">
      <w:pPr>
        <w:ind w:firstLine="709"/>
        <w:jc w:val="right"/>
        <w:rPr>
          <w:b/>
          <w:bCs/>
        </w:rPr>
      </w:pPr>
      <w:r>
        <w:rPr>
          <w:b/>
          <w:bCs/>
        </w:rPr>
        <w:t>Приложение № 1</w:t>
      </w:r>
    </w:p>
    <w:p w14:paraId="5E0B5CFA" w14:textId="77777777" w:rsidR="00861F7E" w:rsidRDefault="00861F7E" w:rsidP="00E8667F">
      <w:pPr>
        <w:ind w:firstLine="709"/>
        <w:jc w:val="right"/>
      </w:pPr>
      <w:r>
        <w:t>к Решению МС ВМО поселок Репино</w:t>
      </w:r>
    </w:p>
    <w:p w14:paraId="7DA35A08" w14:textId="1BD7F6D3" w:rsidR="00E14A90" w:rsidRDefault="00E14A90" w:rsidP="00E14A90">
      <w:pPr>
        <w:ind w:firstLine="709"/>
        <w:jc w:val="right"/>
        <w:rPr>
          <w:szCs w:val="20"/>
        </w:rPr>
      </w:pPr>
      <w:r>
        <w:rPr>
          <w:szCs w:val="20"/>
        </w:rPr>
        <w:t>от</w:t>
      </w:r>
      <w:r w:rsidR="00FD7E4C">
        <w:rPr>
          <w:szCs w:val="20"/>
        </w:rPr>
        <w:t>_________</w:t>
      </w:r>
      <w:r>
        <w:rPr>
          <w:szCs w:val="20"/>
        </w:rPr>
        <w:t xml:space="preserve">.2025 года № </w:t>
      </w:r>
    </w:p>
    <w:p w14:paraId="52BCCA36" w14:textId="77777777" w:rsidR="00861F7E" w:rsidRDefault="00861F7E" w:rsidP="00E8667F">
      <w:pPr>
        <w:ind w:firstLine="709"/>
        <w:jc w:val="both"/>
      </w:pPr>
    </w:p>
    <w:p w14:paraId="2FA65ED9" w14:textId="77777777" w:rsidR="00861F7E" w:rsidRDefault="00861F7E" w:rsidP="00602279">
      <w:pPr>
        <w:ind w:firstLine="709"/>
        <w:jc w:val="center"/>
      </w:pPr>
      <w:r>
        <w:rPr>
          <w:noProof/>
        </w:rPr>
        <w:drawing>
          <wp:inline distT="0" distB="0" distL="0" distR="0" wp14:anchorId="6D255B00" wp14:editId="4D211100">
            <wp:extent cx="619125" cy="72136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16D85" w14:textId="77777777" w:rsidR="00861F7E" w:rsidRDefault="00861F7E" w:rsidP="00602279">
      <w:pPr>
        <w:pStyle w:val="a3"/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 w14:paraId="1223541F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i w:val="0"/>
          <w:sz w:val="24"/>
          <w:szCs w:val="24"/>
        </w:rPr>
        <w:t>МУНИЦИПАЛЬНОГО ОБРАЗОВАНИЯ САНКТ-ПЕТЕРБУРГА</w:t>
      </w:r>
    </w:p>
    <w:p w14:paraId="705EE3B4" w14:textId="77777777" w:rsidR="00861F7E" w:rsidRDefault="00861F7E" w:rsidP="00602279">
      <w:pPr>
        <w:pStyle w:val="a6"/>
        <w:widowControl/>
        <w:ind w:firstLine="709"/>
        <w:rPr>
          <w:sz w:val="24"/>
          <w:szCs w:val="24"/>
        </w:rPr>
      </w:pPr>
      <w:r>
        <w:rPr>
          <w:b/>
          <w:bCs/>
          <w:i w:val="0"/>
          <w:sz w:val="24"/>
          <w:szCs w:val="24"/>
        </w:rPr>
        <w:t>поселок РЕПИНО (седьмой созыв)</w:t>
      </w:r>
    </w:p>
    <w:p w14:paraId="0352644F" w14:textId="77777777" w:rsidR="00861F7E" w:rsidRDefault="00861F7E" w:rsidP="00602279">
      <w:pPr>
        <w:ind w:firstLine="709"/>
        <w:jc w:val="center"/>
      </w:pPr>
      <w:bookmarkStart w:id="0" w:name="_Hlk58409204"/>
      <w:bookmarkEnd w:id="0"/>
    </w:p>
    <w:p w14:paraId="0ADEDE2E" w14:textId="77777777" w:rsidR="00861F7E" w:rsidRDefault="00861F7E" w:rsidP="00602279">
      <w:pPr>
        <w:ind w:firstLine="709"/>
        <w:jc w:val="center"/>
        <w:outlineLvl w:val="1"/>
      </w:pPr>
      <w:r>
        <w:rPr>
          <w:color w:val="000000"/>
          <w:sz w:val="28"/>
          <w:szCs w:val="28"/>
        </w:rPr>
        <w:t>проект</w:t>
      </w:r>
    </w:p>
    <w:p w14:paraId="22FE3606" w14:textId="77777777" w:rsidR="00861F7E" w:rsidRDefault="00861F7E" w:rsidP="00602279">
      <w:pPr>
        <w:ind w:firstLine="709"/>
        <w:jc w:val="center"/>
        <w:outlineLvl w:val="1"/>
      </w:pPr>
      <w:r>
        <w:rPr>
          <w:b/>
          <w:bCs/>
          <w:color w:val="000000"/>
          <w:sz w:val="28"/>
          <w:szCs w:val="28"/>
        </w:rPr>
        <w:t>РЕШЕНИЕ</w:t>
      </w:r>
    </w:p>
    <w:p w14:paraId="0D6B4E34" w14:textId="77777777" w:rsidR="00861F7E" w:rsidRDefault="00861F7E" w:rsidP="00E8667F">
      <w:pPr>
        <w:keepNext/>
        <w:keepLines/>
        <w:ind w:firstLine="709"/>
        <w:jc w:val="both"/>
        <w:outlineLvl w:val="1"/>
        <w:rPr>
          <w:color w:val="2F5496"/>
          <w:sz w:val="26"/>
          <w:szCs w:val="26"/>
        </w:rPr>
      </w:pPr>
      <w:bookmarkStart w:id="1" w:name="_Hlk584092041"/>
      <w:bookmarkEnd w:id="1"/>
      <w:r>
        <w:rPr>
          <w:color w:val="2F5496"/>
          <w:sz w:val="26"/>
          <w:szCs w:val="26"/>
        </w:rPr>
        <w:t xml:space="preserve">              </w:t>
      </w:r>
    </w:p>
    <w:p w14:paraId="68A3D6CD" w14:textId="77777777" w:rsidR="00861F7E" w:rsidRPr="00861F7E" w:rsidRDefault="00861F7E" w:rsidP="00602279">
      <w:pPr>
        <w:jc w:val="both"/>
        <w:rPr>
          <w:b/>
          <w:bCs/>
        </w:rPr>
      </w:pPr>
      <w:r>
        <w:rPr>
          <w:b/>
          <w:bCs/>
        </w:rPr>
        <w:t xml:space="preserve"> _____________ 2025                                                                                                         № _____</w:t>
      </w:r>
    </w:p>
    <w:p w14:paraId="707457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A52222A" w14:textId="411FEA98" w:rsidR="00861F7E" w:rsidRDefault="00861F7E" w:rsidP="00E8667F">
      <w:pPr>
        <w:ind w:firstLine="709"/>
        <w:jc w:val="both"/>
      </w:pPr>
      <w:r>
        <w:rPr>
          <w:b/>
          <w:bCs/>
          <w:i/>
          <w:iCs/>
        </w:rPr>
        <w:t xml:space="preserve"> «О</w:t>
      </w:r>
      <w:r w:rsidR="00FD7E4C">
        <w:rPr>
          <w:b/>
          <w:bCs/>
          <w:i/>
          <w:iCs/>
        </w:rPr>
        <w:t xml:space="preserve"> принятии в третьем чтении</w:t>
      </w:r>
      <w:r>
        <w:rPr>
          <w:b/>
          <w:bCs/>
          <w:i/>
          <w:iCs/>
        </w:rPr>
        <w:t xml:space="preserve"> </w:t>
      </w:r>
      <w:r w:rsidR="00FD7E4C">
        <w:rPr>
          <w:b/>
          <w:bCs/>
          <w:i/>
          <w:iCs/>
        </w:rPr>
        <w:t xml:space="preserve">изменений и дополнений </w:t>
      </w:r>
      <w:r>
        <w:rPr>
          <w:b/>
          <w:bCs/>
          <w:i/>
          <w:iCs/>
        </w:rPr>
        <w:t xml:space="preserve">в Устав внутригородского муниципального образования Санкт-Петербурга поселок Репино» </w:t>
      </w:r>
    </w:p>
    <w:p w14:paraId="7BF5701C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6D890D7E" w14:textId="77777777" w:rsidR="00FD7E4C" w:rsidRPr="00FD7E4C" w:rsidRDefault="00FD7E4C" w:rsidP="00FD7E4C">
      <w:pPr>
        <w:ind w:firstLine="709"/>
        <w:jc w:val="both"/>
      </w:pPr>
      <w:r w:rsidRPr="00FD7E4C">
        <w:t>В целях приведения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120F1286" w14:textId="77777777" w:rsidR="00861F7E" w:rsidRDefault="00861F7E" w:rsidP="00E8667F">
      <w:pPr>
        <w:ind w:firstLine="709"/>
        <w:jc w:val="both"/>
      </w:pPr>
    </w:p>
    <w:p w14:paraId="17195189" w14:textId="77777777" w:rsidR="0014445D" w:rsidRDefault="0014445D" w:rsidP="00E8667F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14:paraId="48E8FDB2" w14:textId="77777777" w:rsidR="00995564" w:rsidRPr="00AD24CD" w:rsidRDefault="00995564" w:rsidP="00995564">
      <w:pPr>
        <w:ind w:firstLine="708"/>
        <w:jc w:val="both"/>
        <w:rPr>
          <w:b/>
          <w:iCs/>
        </w:rPr>
      </w:pPr>
      <w:bookmarkStart w:id="2" w:name="_Hlk8032774"/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2D5962D7" w14:textId="77777777" w:rsidR="00995564" w:rsidRPr="00AD24CD" w:rsidRDefault="00995564" w:rsidP="00995564">
      <w:pPr>
        <w:jc w:val="both"/>
        <w:rPr>
          <w:b/>
          <w:iCs/>
        </w:rPr>
      </w:pPr>
    </w:p>
    <w:p w14:paraId="5931AF64" w14:textId="77777777" w:rsidR="00995564" w:rsidRPr="00F1588B" w:rsidRDefault="00995564" w:rsidP="00995564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62226EA3" w14:textId="77777777" w:rsidR="00995564" w:rsidRDefault="00995564" w:rsidP="00995564">
      <w:pPr>
        <w:autoSpaceDE w:val="0"/>
        <w:autoSpaceDN w:val="0"/>
        <w:adjustRightInd w:val="0"/>
        <w:jc w:val="both"/>
        <w:rPr>
          <w:bCs/>
          <w:iCs/>
        </w:rPr>
      </w:pPr>
    </w:p>
    <w:p w14:paraId="5CAF70F0" w14:textId="5639CE2A" w:rsidR="00CD625B" w:rsidRPr="00CD625B" w:rsidRDefault="00FD7E4C" w:rsidP="00CD625B">
      <w:pPr>
        <w:pStyle w:val="af5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bCs/>
        </w:rPr>
      </w:pPr>
      <w:r w:rsidRPr="00FD7E4C">
        <w:t>Принять в третьем чтении изменения и дополнения в </w:t>
      </w:r>
      <w:hyperlink r:id="rId8" w:tgtFrame="_blank" w:history="1">
        <w:r w:rsidRPr="00CD625B">
          <w:rPr>
            <w:rStyle w:val="af1"/>
            <w:color w:val="auto"/>
            <w:u w:val="none"/>
          </w:rPr>
          <w:t>Устав</w:t>
        </w:r>
      </w:hyperlink>
      <w:r w:rsidRPr="00FD7E4C">
        <w:t> внутригородского</w:t>
      </w:r>
      <w:r w:rsidR="00CD625B">
        <w:t xml:space="preserve"> </w:t>
      </w:r>
    </w:p>
    <w:p w14:paraId="78870DCD" w14:textId="1A3B4B5C" w:rsidR="00FD7E4C" w:rsidRPr="00CD625B" w:rsidRDefault="00FD7E4C" w:rsidP="00CD625B">
      <w:pPr>
        <w:autoSpaceDE w:val="0"/>
        <w:autoSpaceDN w:val="0"/>
        <w:adjustRightInd w:val="0"/>
        <w:jc w:val="both"/>
        <w:rPr>
          <w:b/>
          <w:bCs/>
        </w:rPr>
      </w:pPr>
      <w:r w:rsidRPr="00FD7E4C">
        <w:t>муниципального образования Санкт-Петербурга поселок Репино</w:t>
      </w:r>
      <w:bookmarkStart w:id="3" w:name="_Hlk5193658"/>
      <w:r w:rsidRPr="00FD7E4C">
        <w:t xml:space="preserve"> (далее-Устав), </w:t>
      </w:r>
      <w:r w:rsidR="00CD625B" w:rsidRPr="00CD625B">
        <w:t>принятый</w:t>
      </w:r>
      <w:r w:rsidR="00CD625B" w:rsidRPr="00CD625B">
        <w:rPr>
          <w:b/>
          <w:bCs/>
        </w:rPr>
        <w:t xml:space="preserve"> </w:t>
      </w:r>
      <w:r w:rsidR="00CD625B" w:rsidRPr="00CD625B">
        <w:t>р</w:t>
      </w:r>
      <w:r w:rsidR="00F27CA6" w:rsidRPr="00CD625B">
        <w:t>ешением</w:t>
      </w:r>
      <w:r w:rsidR="00F27CA6" w:rsidRPr="00CD625B">
        <w:rPr>
          <w:b/>
          <w:bCs/>
        </w:rPr>
        <w:t xml:space="preserve"> </w:t>
      </w:r>
      <w:r w:rsidR="00F27CA6" w:rsidRPr="00F27CA6">
        <w:t>Муниципального Совета</w:t>
      </w:r>
      <w:r w:rsidR="00F27CA6">
        <w:t xml:space="preserve"> </w:t>
      </w:r>
      <w:r w:rsidR="00F27CA6" w:rsidRPr="00F27CA6">
        <w:t>внутригородского муниципального</w:t>
      </w:r>
      <w:r w:rsidR="00F27CA6">
        <w:t xml:space="preserve"> </w:t>
      </w:r>
      <w:r w:rsidR="00F27CA6" w:rsidRPr="00CD625B">
        <w:t>образования Санкт-Петербурга</w:t>
      </w:r>
      <w:r w:rsidR="00F27CA6" w:rsidRPr="00CD625B">
        <w:t xml:space="preserve"> </w:t>
      </w:r>
      <w:r w:rsidR="00F27CA6" w:rsidRPr="00CD625B">
        <w:t>поселок Репино от 26.03.2018 года № 8–4</w:t>
      </w:r>
      <w:r w:rsidR="00F27CA6" w:rsidRPr="00CD625B">
        <w:t xml:space="preserve"> </w:t>
      </w:r>
      <w:r w:rsidR="00CD625B" w:rsidRPr="00CD625B">
        <w:t xml:space="preserve">зарегистрированный Главным Управлением Министерства юстиции Российской Федерации по Санкт-Петербургу </w:t>
      </w:r>
      <w:r w:rsidR="00CD625B" w:rsidRPr="00CD625B">
        <w:t>RU782080002018001</w:t>
      </w:r>
      <w:r w:rsidR="00CD625B" w:rsidRPr="00CD625B">
        <w:t xml:space="preserve"> </w:t>
      </w:r>
      <w:r w:rsidR="00CD625B" w:rsidRPr="00CD625B">
        <w:t>от 26.04.2018</w:t>
      </w:r>
      <w:r w:rsidR="00CD625B">
        <w:t>,</w:t>
      </w:r>
      <w:r w:rsidR="00CD625B" w:rsidRPr="00CD625B">
        <w:rPr>
          <w:b/>
          <w:bCs/>
        </w:rPr>
        <w:t xml:space="preserve"> </w:t>
      </w:r>
      <w:r w:rsidRPr="00FD7E4C">
        <w:t>согласно Приложению № 1 к настоящему Решению.</w:t>
      </w:r>
      <w:bookmarkEnd w:id="3"/>
    </w:p>
    <w:p w14:paraId="702977F7" w14:textId="27204EA3" w:rsidR="00FD7E4C" w:rsidRPr="00FD7E4C" w:rsidRDefault="00FD7E4C" w:rsidP="00FD7E4C">
      <w:pPr>
        <w:autoSpaceDE w:val="0"/>
        <w:autoSpaceDN w:val="0"/>
        <w:adjustRightInd w:val="0"/>
        <w:ind w:firstLine="709"/>
        <w:jc w:val="both"/>
      </w:pPr>
      <w:r w:rsidRPr="00FD7E4C">
        <w:t>2. Поручить Главе муниципального образования –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течение 15 дней со дня его принятия.</w:t>
      </w:r>
    </w:p>
    <w:p w14:paraId="01EC40BC" w14:textId="08D172DE" w:rsidR="00FD7E4C" w:rsidRPr="00FD7E4C" w:rsidRDefault="00FD7E4C" w:rsidP="00FD7E4C">
      <w:pPr>
        <w:autoSpaceDE w:val="0"/>
        <w:autoSpaceDN w:val="0"/>
        <w:adjustRightInd w:val="0"/>
        <w:ind w:firstLine="709"/>
        <w:jc w:val="both"/>
      </w:pPr>
      <w:r w:rsidRPr="00FD7E4C">
        <w:t xml:space="preserve">3. Официально опубликовать настоящее Решение </w:t>
      </w:r>
      <w:r w:rsidR="00FF369E" w:rsidRPr="00FD7E4C">
        <w:t>в течение</w:t>
      </w:r>
      <w:r w:rsidRPr="00FD7E4C">
        <w:t xml:space="preserve"> 7 дней в «Вестнике Муниципального Совета МО поселок Репино» и разместить его на сайте: морепино.рф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Санкт-Петербургу.</w:t>
      </w:r>
    </w:p>
    <w:p w14:paraId="5F7C2577" w14:textId="1D759CC2" w:rsidR="00FD7E4C" w:rsidRPr="00FD7E4C" w:rsidRDefault="00FD7E4C" w:rsidP="00FD7E4C">
      <w:pPr>
        <w:autoSpaceDE w:val="0"/>
        <w:autoSpaceDN w:val="0"/>
        <w:adjustRightInd w:val="0"/>
        <w:ind w:firstLine="709"/>
        <w:jc w:val="both"/>
      </w:pPr>
      <w:r w:rsidRPr="00FD7E4C">
        <w:t>4. Главе муниципального образования поселок Репино в течении 10 дней со дня официального опубликования изменений и дополнений в </w:t>
      </w:r>
      <w:hyperlink r:id="rId9" w:tgtFrame="_blank" w:history="1">
        <w:r w:rsidRPr="00FD7E4C">
          <w:rPr>
            <w:rStyle w:val="af1"/>
            <w:color w:val="auto"/>
            <w:u w:val="none"/>
          </w:rPr>
          <w:t>Устав</w:t>
        </w:r>
      </w:hyperlink>
      <w:r w:rsidRPr="00FD7E4C">
        <w:t>, направить в Главное управление Министерства юстиции Российской Федерации по Санкт-Петербургу сведения об источнике и о дате официального опубликования изменений и дополнений в </w:t>
      </w:r>
      <w:hyperlink r:id="rId10" w:tgtFrame="_blank" w:history="1">
        <w:r w:rsidRPr="00FD7E4C">
          <w:rPr>
            <w:rStyle w:val="af1"/>
            <w:color w:val="auto"/>
            <w:u w:val="none"/>
          </w:rPr>
          <w:t>Устав</w:t>
        </w:r>
      </w:hyperlink>
      <w:r w:rsidRPr="00FD7E4C">
        <w:t> для включения указанных сведений в государственный реестр уставов муниципальных образований.</w:t>
      </w:r>
    </w:p>
    <w:p w14:paraId="38B636C7" w14:textId="67E5E6D4" w:rsidR="00FD7E4C" w:rsidRPr="00FD7E4C" w:rsidRDefault="00FD7E4C" w:rsidP="00906EC7">
      <w:pPr>
        <w:autoSpaceDE w:val="0"/>
        <w:autoSpaceDN w:val="0"/>
        <w:adjustRightInd w:val="0"/>
        <w:ind w:firstLine="709"/>
        <w:jc w:val="both"/>
      </w:pPr>
      <w:r w:rsidRPr="00FD7E4C">
        <w:lastRenderedPageBreak/>
        <w:t>5. Главе муниципального образования поселок Репино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Санкт-Петербургу, направить его в Юридический комитет Правительства Санкт</w:t>
      </w:r>
      <w:r w:rsidR="00906EC7">
        <w:t>-</w:t>
      </w:r>
      <w:r w:rsidRPr="00FD7E4C">
        <w:t>Петербурга для включения в Регистр муниципальных нормативных правовых актов Санкт</w:t>
      </w:r>
      <w:r w:rsidR="00906EC7">
        <w:t>-</w:t>
      </w:r>
      <w:r w:rsidRPr="00FD7E4C">
        <w:t>Петербурга.</w:t>
      </w:r>
    </w:p>
    <w:p w14:paraId="41603407" w14:textId="77777777" w:rsidR="00FD7E4C" w:rsidRPr="00FD7E4C" w:rsidRDefault="00FD7E4C" w:rsidP="00FD7E4C">
      <w:pPr>
        <w:autoSpaceDE w:val="0"/>
        <w:autoSpaceDN w:val="0"/>
        <w:adjustRightInd w:val="0"/>
        <w:ind w:firstLine="709"/>
        <w:jc w:val="both"/>
      </w:pPr>
      <w:r w:rsidRPr="00FD7E4C">
        <w:t>6. Настоящее Решение вступает в силу на следующий день после дня его официального опубликования (обнародования) в «Вестнике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22B8D22D" w14:textId="77777777" w:rsidR="00FD7E4C" w:rsidRPr="00FD7E4C" w:rsidRDefault="00FD7E4C" w:rsidP="00FD7E4C">
      <w:pPr>
        <w:autoSpaceDE w:val="0"/>
        <w:autoSpaceDN w:val="0"/>
        <w:adjustRightInd w:val="0"/>
        <w:ind w:firstLine="709"/>
        <w:jc w:val="both"/>
      </w:pPr>
      <w:r w:rsidRPr="00FD7E4C">
        <w:t>7. Контроль за исполнением настоящего Решения возложить на главу муниципального образования поселок Репино.</w:t>
      </w:r>
    </w:p>
    <w:p w14:paraId="131D1A22" w14:textId="77777777" w:rsidR="00FD7E4C" w:rsidRDefault="00FD7E4C" w:rsidP="00995564">
      <w:pPr>
        <w:autoSpaceDE w:val="0"/>
        <w:autoSpaceDN w:val="0"/>
        <w:adjustRightInd w:val="0"/>
        <w:ind w:firstLine="709"/>
        <w:jc w:val="both"/>
      </w:pPr>
    </w:p>
    <w:p w14:paraId="1FBECCA3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807A162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40F4ABB1" w14:textId="77777777" w:rsidR="00FF369E" w:rsidRPr="00FF369E" w:rsidRDefault="00FF369E" w:rsidP="00FF369E">
      <w:pPr>
        <w:autoSpaceDE w:val="0"/>
        <w:autoSpaceDN w:val="0"/>
        <w:adjustRightInd w:val="0"/>
        <w:rPr>
          <w:b/>
          <w:bCs/>
          <w:iCs/>
        </w:rPr>
      </w:pPr>
      <w:r w:rsidRPr="00FF369E">
        <w:rPr>
          <w:b/>
          <w:bCs/>
          <w:iCs/>
        </w:rPr>
        <w:t xml:space="preserve">Глава муниципального образования, </w:t>
      </w:r>
    </w:p>
    <w:p w14:paraId="056B8A28" w14:textId="77777777" w:rsidR="00FF369E" w:rsidRPr="00FF369E" w:rsidRDefault="00FF369E" w:rsidP="00FF369E">
      <w:pPr>
        <w:autoSpaceDE w:val="0"/>
        <w:autoSpaceDN w:val="0"/>
        <w:adjustRightInd w:val="0"/>
        <w:rPr>
          <w:b/>
          <w:bCs/>
          <w:iCs/>
        </w:rPr>
      </w:pPr>
      <w:r w:rsidRPr="00FF369E">
        <w:rPr>
          <w:b/>
          <w:bCs/>
          <w:iCs/>
        </w:rPr>
        <w:t xml:space="preserve">председатель Муниципального Совета     </w:t>
      </w:r>
    </w:p>
    <w:p w14:paraId="099FE6BE" w14:textId="2B702DEF" w:rsidR="00FF369E" w:rsidRPr="00FF369E" w:rsidRDefault="00FF369E" w:rsidP="00FF369E">
      <w:pPr>
        <w:autoSpaceDE w:val="0"/>
        <w:autoSpaceDN w:val="0"/>
        <w:adjustRightInd w:val="0"/>
        <w:rPr>
          <w:b/>
          <w:bCs/>
          <w:iCs/>
        </w:rPr>
      </w:pPr>
      <w:r w:rsidRPr="00FF369E">
        <w:rPr>
          <w:b/>
          <w:bCs/>
          <w:iCs/>
        </w:rPr>
        <w:t xml:space="preserve">ВМО поселок Репино                   </w:t>
      </w:r>
      <w:r w:rsidRPr="00FF369E">
        <w:rPr>
          <w:b/>
          <w:bCs/>
          <w:iCs/>
        </w:rPr>
        <w:tab/>
      </w:r>
      <w:r w:rsidRPr="00FF369E">
        <w:rPr>
          <w:b/>
          <w:bCs/>
          <w:iCs/>
        </w:rPr>
        <w:tab/>
      </w:r>
      <w:r w:rsidRPr="00FF369E">
        <w:rPr>
          <w:b/>
          <w:bCs/>
          <w:iCs/>
        </w:rPr>
        <w:tab/>
      </w:r>
      <w:r w:rsidRPr="00FF369E">
        <w:rPr>
          <w:b/>
          <w:bCs/>
          <w:iCs/>
        </w:rPr>
        <w:tab/>
        <w:t xml:space="preserve">     </w:t>
      </w:r>
      <w:r w:rsidRPr="00FF369E">
        <w:rPr>
          <w:b/>
          <w:bCs/>
          <w:iCs/>
        </w:rPr>
        <w:tab/>
        <w:t xml:space="preserve">                      </w:t>
      </w:r>
      <w:r>
        <w:rPr>
          <w:b/>
          <w:bCs/>
          <w:iCs/>
        </w:rPr>
        <w:t xml:space="preserve">            </w:t>
      </w:r>
      <w:r w:rsidRPr="00FF369E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 </w:t>
      </w:r>
      <w:r w:rsidRPr="00FF369E">
        <w:rPr>
          <w:b/>
          <w:bCs/>
          <w:iCs/>
        </w:rPr>
        <w:t>И.</w:t>
      </w:r>
      <w:r>
        <w:rPr>
          <w:b/>
          <w:bCs/>
          <w:iCs/>
        </w:rPr>
        <w:t xml:space="preserve"> </w:t>
      </w:r>
      <w:r w:rsidRPr="00FF369E">
        <w:rPr>
          <w:b/>
          <w:bCs/>
          <w:iCs/>
        </w:rPr>
        <w:t xml:space="preserve">Г. Семёнова </w:t>
      </w:r>
    </w:p>
    <w:p w14:paraId="0E28B6EF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2449654C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0E57A693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F49229C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6008508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1FCA6BF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4FF8016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59C80775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5F4F137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57938BC2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6CA6000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E55C987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D5DBF9A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04394DF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731F7E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2DE395AF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A538BE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77C813D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22E447D8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02C32AB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0124249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6CFB570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43D2CFD1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5ABED018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00A1DE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457DA9B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4C5CB77A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089F452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8036A14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270BDB15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1ADDE4C3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C909F6E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FFA4955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776F22B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36262603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C2D1DB9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62752772" w14:textId="77777777" w:rsid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14:paraId="7C369B6C" w14:textId="2D44F1B8" w:rsidR="00FF369E" w:rsidRP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lastRenderedPageBreak/>
        <w:t>Приложение №1</w:t>
      </w:r>
    </w:p>
    <w:p w14:paraId="55F57632" w14:textId="0D3F95D7" w:rsidR="00FF369E" w:rsidRP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t xml:space="preserve">к </w:t>
      </w:r>
      <w:r w:rsidR="00861809">
        <w:rPr>
          <w:b/>
          <w:bCs/>
        </w:rPr>
        <w:t xml:space="preserve">проекту </w:t>
      </w:r>
      <w:r w:rsidRPr="00FF369E">
        <w:rPr>
          <w:b/>
          <w:bCs/>
        </w:rPr>
        <w:t>Решени</w:t>
      </w:r>
      <w:r w:rsidR="00861809">
        <w:rPr>
          <w:b/>
          <w:bCs/>
        </w:rPr>
        <w:t>я</w:t>
      </w:r>
      <w:r w:rsidRPr="00FF369E">
        <w:rPr>
          <w:b/>
          <w:bCs/>
        </w:rPr>
        <w:t xml:space="preserve"> МС ВМО поселок Репино</w:t>
      </w:r>
    </w:p>
    <w:p w14:paraId="44C42EA9" w14:textId="397DC2D5" w:rsidR="00FF369E" w:rsidRPr="00FF369E" w:rsidRDefault="00FF369E" w:rsidP="00FF369E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t>от________202</w:t>
      </w:r>
      <w:r w:rsidR="00161AB5">
        <w:rPr>
          <w:b/>
          <w:bCs/>
        </w:rPr>
        <w:t>5</w:t>
      </w:r>
      <w:r w:rsidRPr="00FF369E">
        <w:rPr>
          <w:b/>
          <w:bCs/>
        </w:rPr>
        <w:t>г. №</w:t>
      </w:r>
    </w:p>
    <w:p w14:paraId="7CCA51E7" w14:textId="77777777" w:rsidR="00FD7E4C" w:rsidRDefault="00FD7E4C" w:rsidP="00995564">
      <w:pPr>
        <w:autoSpaceDE w:val="0"/>
        <w:autoSpaceDN w:val="0"/>
        <w:adjustRightInd w:val="0"/>
        <w:ind w:firstLine="709"/>
        <w:jc w:val="both"/>
      </w:pPr>
    </w:p>
    <w:p w14:paraId="6D46B0E9" w14:textId="77777777" w:rsidR="00FD7E4C" w:rsidRDefault="00FD7E4C" w:rsidP="00995564">
      <w:pPr>
        <w:autoSpaceDE w:val="0"/>
        <w:autoSpaceDN w:val="0"/>
        <w:adjustRightInd w:val="0"/>
        <w:ind w:firstLine="709"/>
        <w:jc w:val="both"/>
      </w:pPr>
    </w:p>
    <w:p w14:paraId="6123F238" w14:textId="77777777" w:rsidR="00FD7E4C" w:rsidRDefault="00FD7E4C" w:rsidP="00995564">
      <w:pPr>
        <w:autoSpaceDE w:val="0"/>
        <w:autoSpaceDN w:val="0"/>
        <w:adjustRightInd w:val="0"/>
        <w:ind w:firstLine="709"/>
        <w:jc w:val="both"/>
      </w:pPr>
    </w:p>
    <w:p w14:paraId="5DFB3EDA" w14:textId="4BFDC2B8" w:rsidR="00995564" w:rsidRDefault="00995564" w:rsidP="009955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>
        <w:rPr>
          <w:bCs/>
          <w:iCs/>
        </w:rPr>
        <w:t xml:space="preserve"> </w:t>
      </w:r>
      <w:r w:rsidRPr="00AA437A">
        <w:rPr>
          <w:bCs/>
          <w:iCs/>
        </w:rPr>
        <w:t>Санкт-Петербурга поселок Репино:</w:t>
      </w:r>
    </w:p>
    <w:p w14:paraId="0AA710A8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 Часть 1 статьи 42 Устава читать в новой редакции</w:t>
      </w:r>
      <w:r w:rsidRPr="00AA437A">
        <w:rPr>
          <w:bCs/>
          <w:iCs/>
        </w:rPr>
        <w:t>:</w:t>
      </w:r>
    </w:p>
    <w:p w14:paraId="4636C03E" w14:textId="7A801C83" w:rsidR="00995564" w:rsidRPr="00F8191B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 «</w:t>
      </w:r>
      <w:r w:rsidRPr="009C6B04">
        <w:rPr>
          <w:bCs/>
          <w:iCs/>
        </w:rPr>
        <w:t>Муниципальные нормативно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</w:t>
      </w:r>
      <w:r w:rsidRPr="00990697">
        <w:rPr>
          <w:bCs/>
          <w:iCs/>
        </w:rPr>
        <w:t>обнародованию</w:t>
      </w:r>
      <w:r w:rsidRPr="009C6B04">
        <w:rPr>
          <w:bCs/>
          <w:iCs/>
        </w:rPr>
        <w:t>) и вступают в силу после их официального опубликования (обнародования).</w:t>
      </w:r>
    </w:p>
    <w:p w14:paraId="3D79E1BE" w14:textId="43454CB1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90697">
        <w:rPr>
          <w:bCs/>
          <w:iCs/>
        </w:rPr>
        <w:t>Порядок</w:t>
      </w:r>
      <w:r w:rsidR="00990697">
        <w:rPr>
          <w:bCs/>
          <w:iCs/>
        </w:rPr>
        <w:t xml:space="preserve"> опубликования (обнародования)</w:t>
      </w:r>
      <w:r>
        <w:rPr>
          <w:bCs/>
          <w:iCs/>
        </w:rPr>
        <w:t xml:space="preserve"> </w:t>
      </w:r>
      <w:r w:rsidRPr="009C6B04">
        <w:rPr>
          <w:bCs/>
          <w:iCs/>
        </w:rPr>
        <w:t>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обеспечивать ознакомлени</w:t>
      </w:r>
      <w:r>
        <w:rPr>
          <w:bCs/>
          <w:iCs/>
        </w:rPr>
        <w:t>е</w:t>
      </w:r>
      <w:r w:rsidRPr="009C6B04">
        <w:rPr>
          <w:bCs/>
          <w:iCs/>
        </w:rPr>
        <w:t xml:space="preserve"> с ними граждан, за исключением нормативно-правовых актов или их отдельных положений, содержащих сведения, распространение которых ограничено федеральным законом. </w:t>
      </w:r>
    </w:p>
    <w:p w14:paraId="07D5F9FD" w14:textId="103EFCAE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Нормативно-правовые акты </w:t>
      </w:r>
      <w:r w:rsidR="00990697">
        <w:rPr>
          <w:bCs/>
          <w:iCs/>
        </w:rPr>
        <w:t>м</w:t>
      </w:r>
      <w:r w:rsidR="00990697" w:rsidRPr="00990697">
        <w:rPr>
          <w:bCs/>
          <w:iCs/>
        </w:rPr>
        <w:t xml:space="preserve">униципального </w:t>
      </w:r>
      <w:r w:rsidR="00990697">
        <w:rPr>
          <w:bCs/>
          <w:iCs/>
        </w:rPr>
        <w:t>с</w:t>
      </w:r>
      <w:r w:rsidR="00990697" w:rsidRPr="00990697">
        <w:rPr>
          <w:bCs/>
          <w:iCs/>
        </w:rPr>
        <w:t>овета муниципального образования о</w:t>
      </w:r>
      <w:r w:rsidRPr="009C6B04">
        <w:rPr>
          <w:bCs/>
          <w:iCs/>
        </w:rPr>
        <w:t xml:space="preserve"> налогах и сборах вступают в силу в соответствии с Налоговым кодексом Российской Федерации.</w:t>
      </w:r>
      <w:r>
        <w:rPr>
          <w:bCs/>
          <w:iCs/>
        </w:rPr>
        <w:t>»;</w:t>
      </w:r>
    </w:p>
    <w:p w14:paraId="65DBB7B5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2. </w:t>
      </w:r>
      <w:r>
        <w:rPr>
          <w:bCs/>
          <w:iCs/>
        </w:rPr>
        <w:t xml:space="preserve">Часть 2 статьи 42 Устава читать в новой редакции: </w:t>
      </w:r>
    </w:p>
    <w:p w14:paraId="39238561" w14:textId="7EFB9D49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Pr="009C6B04">
        <w:rPr>
          <w:bCs/>
          <w:iCs/>
        </w:rPr>
        <w:t>Муниципальные нормативно-правовые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 заключаемые между органами местного самоуправления, подлежат официальному опубликованию (обнародованию) в течение 10 дней со дня их принятия (издания) и вступают в силу с момента их официального опубликования (обнародования), если иной срок вступления в силу не предусмотрен муниципальным нормативно правовым актом.</w:t>
      </w:r>
    </w:p>
    <w:p w14:paraId="22C09FEC" w14:textId="77777777" w:rsidR="00995564" w:rsidRPr="009C6B0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Устав муниципального образования, муниципальный правовой акт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сведений об уставе муниципального образования, муниципальном правовом акте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в Устав муниципального образования в государственный реестр уставов муниципальных образований Санкт-Петербурга подлежат официальному опубликованию (обнародованию) и вступают в силу в момента их официального опубликования (обнародования).</w:t>
      </w:r>
    </w:p>
    <w:p w14:paraId="52C3F7BA" w14:textId="55F761B3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Иные муниципальные правовые акты подлежат </w:t>
      </w:r>
      <w:r w:rsidR="00864AE6">
        <w:rPr>
          <w:bCs/>
          <w:iCs/>
        </w:rPr>
        <w:t>опубликованию</w:t>
      </w:r>
      <w:r w:rsidRPr="009C6B04">
        <w:rPr>
          <w:bCs/>
          <w:iCs/>
        </w:rPr>
        <w:t xml:space="preserve"> в порядке, определяемом самим муниципальным правовым актом, который должен обеспечивать возможность ознакомления с ними граждан.</w:t>
      </w:r>
    </w:p>
    <w:p w14:paraId="43036FFD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 Часть 4 статьи 42 Устава читать в новой редакции:</w:t>
      </w:r>
    </w:p>
    <w:p w14:paraId="75EC1972" w14:textId="3793ECF8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 </w:t>
      </w:r>
      <w:r>
        <w:rPr>
          <w:bCs/>
          <w:iCs/>
        </w:rPr>
        <w:t>«</w:t>
      </w:r>
      <w:r w:rsidRPr="00FA3690">
        <w:rPr>
          <w:bCs/>
          <w:iCs/>
        </w:rPr>
        <w:t>Официальным опубликованием муниципальных правовых актов, проектов муниципальных правовых актов</w:t>
      </w:r>
      <w:r>
        <w:rPr>
          <w:bCs/>
          <w:iCs/>
        </w:rPr>
        <w:t xml:space="preserve"> </w:t>
      </w:r>
      <w:r w:rsidRPr="00171812">
        <w:rPr>
          <w:bCs/>
          <w:iCs/>
        </w:rPr>
        <w:t>или соглашения заключаемого между органами местного самоуправления считается</w:t>
      </w:r>
      <w:r w:rsidRPr="00FA3690">
        <w:rPr>
          <w:bCs/>
          <w:iCs/>
        </w:rPr>
        <w:t xml:space="preserve"> публикация их полного текста на государственном языке Российской Федерации (то есть на русском языке)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  <w:r>
        <w:rPr>
          <w:bCs/>
          <w:iCs/>
        </w:rPr>
        <w:t>»;</w:t>
      </w:r>
    </w:p>
    <w:p w14:paraId="7D9910C3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 Часть 5 статьи 42 Устава исключить.</w:t>
      </w:r>
    </w:p>
    <w:p w14:paraId="74250DD6" w14:textId="77777777" w:rsidR="00995564" w:rsidRDefault="00995564" w:rsidP="009955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 Часть 6 статьи 42 Устава читать в новой редакции:</w:t>
      </w:r>
    </w:p>
    <w:p w14:paraId="44A0868A" w14:textId="2AD0CB36" w:rsidR="00984D0D" w:rsidRDefault="00995564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highlight w:val="yellow"/>
        </w:rPr>
      </w:pPr>
      <w:r>
        <w:rPr>
          <w:bCs/>
          <w:iCs/>
        </w:rPr>
        <w:t xml:space="preserve"> «</w:t>
      </w:r>
      <w:r w:rsidR="009806E4" w:rsidRPr="009806E4">
        <w:rPr>
          <w:bCs/>
          <w:iCs/>
        </w:rPr>
        <w:t xml:space="preserve">Официальным </w:t>
      </w:r>
      <w:r w:rsidR="00864AE6">
        <w:rPr>
          <w:bCs/>
          <w:iCs/>
        </w:rPr>
        <w:t>опубликованием</w:t>
      </w:r>
      <w:r w:rsidR="009806E4" w:rsidRPr="009806E4">
        <w:rPr>
          <w:bCs/>
          <w:iCs/>
        </w:rPr>
        <w:t xml:space="preserve"> </w:t>
      </w:r>
      <w:r w:rsidRPr="00171812">
        <w:rPr>
          <w:bCs/>
          <w:iCs/>
        </w:rPr>
        <w:t>муниципального нормативно</w:t>
      </w:r>
      <w:r>
        <w:rPr>
          <w:bCs/>
          <w:iCs/>
        </w:rPr>
        <w:t>го</w:t>
      </w:r>
      <w:r w:rsidRPr="00171812">
        <w:rPr>
          <w:bCs/>
          <w:iCs/>
        </w:rPr>
        <w:t xml:space="preserve">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(то есть на русском языке) в </w:t>
      </w:r>
      <w:r w:rsidR="00C13A36" w:rsidRPr="00C13A36">
        <w:rPr>
          <w:bCs/>
          <w:iCs/>
        </w:rPr>
        <w:t xml:space="preserve">СПб </w:t>
      </w:r>
      <w:r w:rsidR="00C13A36" w:rsidRPr="00C13A36">
        <w:rPr>
          <w:bCs/>
          <w:iCs/>
        </w:rPr>
        <w:lastRenderedPageBreak/>
        <w:t>ГБУК «Централизованная библиотечная система Курортного района»</w:t>
      </w:r>
      <w:r w:rsidRPr="00171812">
        <w:rPr>
          <w:bCs/>
          <w:iCs/>
        </w:rPr>
        <w:t>,</w:t>
      </w:r>
      <w:r w:rsidR="00C13A36">
        <w:rPr>
          <w:bCs/>
          <w:iCs/>
        </w:rPr>
        <w:t xml:space="preserve"> </w:t>
      </w:r>
      <w:r w:rsidRPr="00171812">
        <w:rPr>
          <w:bCs/>
          <w:iCs/>
        </w:rPr>
        <w:t>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</w:t>
      </w:r>
      <w:r w:rsidR="00C13A36">
        <w:rPr>
          <w:bCs/>
          <w:iCs/>
        </w:rPr>
        <w:t>, а также</w:t>
      </w:r>
    </w:p>
    <w:p w14:paraId="666553AE" w14:textId="7F964E41" w:rsidR="00485E1F" w:rsidRDefault="00984D0D" w:rsidP="00C13A36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13A36">
        <w:rPr>
          <w:bCs/>
          <w:iCs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</w:t>
      </w:r>
      <w:hyperlink r:id="rId11" w:history="1">
        <w:r w:rsidRPr="00C13A36">
          <w:rPr>
            <w:rStyle w:val="af1"/>
            <w:bCs/>
            <w:iCs/>
            <w:color w:val="auto"/>
            <w:u w:val="none"/>
          </w:rPr>
          <w:t>http://pravo-minjust.ru</w:t>
        </w:r>
      </w:hyperlink>
      <w:r w:rsidRPr="00C13A36">
        <w:rPr>
          <w:bCs/>
          <w:iCs/>
        </w:rPr>
        <w:t>, </w:t>
      </w:r>
      <w:hyperlink r:id="rId12" w:history="1">
        <w:r w:rsidRPr="00C13A36">
          <w:rPr>
            <w:rStyle w:val="af1"/>
            <w:bCs/>
            <w:iCs/>
            <w:color w:val="auto"/>
            <w:u w:val="none"/>
          </w:rPr>
          <w:t>http://право-минюст.рф</w:t>
        </w:r>
      </w:hyperlink>
      <w:r w:rsidRPr="00C13A36">
        <w:rPr>
          <w:bCs/>
          <w:iCs/>
        </w:rPr>
        <w:t>, регистрация в качестве сетевого издания Эл № ФС77-72471 от 05.03.2018).»</w:t>
      </w:r>
    </w:p>
    <w:p w14:paraId="44450461" w14:textId="77777777" w:rsidR="00984D0D" w:rsidRPr="00FA3690" w:rsidRDefault="00984D0D" w:rsidP="00984D0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58482F3F" w14:textId="77777777" w:rsidR="00131384" w:rsidRPr="00AA437A" w:rsidRDefault="00131384" w:rsidP="00E8667F">
      <w:pPr>
        <w:tabs>
          <w:tab w:val="left" w:pos="0"/>
        </w:tabs>
        <w:ind w:firstLine="709"/>
        <w:jc w:val="both"/>
        <w:rPr>
          <w:bCs/>
          <w:iCs/>
          <w:lang w:eastAsia="en-US"/>
        </w:rPr>
      </w:pPr>
      <w:bookmarkStart w:id="4" w:name="_Hlk8041889"/>
      <w:bookmarkStart w:id="5" w:name="_Hlk19106571"/>
      <w:bookmarkEnd w:id="2"/>
    </w:p>
    <w:bookmarkEnd w:id="4"/>
    <w:bookmarkEnd w:id="5"/>
    <w:p w14:paraId="596F4B55" w14:textId="7777777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DA9CFF3" w14:textId="7E0738B7" w:rsidR="002D46CA" w:rsidRDefault="002D46CA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617C428" w14:textId="08CD202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4057481E" w14:textId="6F767978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F1ED0E1" w14:textId="4C400AF3" w:rsidR="000E5273" w:rsidRDefault="000E5273" w:rsidP="00E8667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sectPr w:rsidR="000E5273" w:rsidSect="0002659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E3505" w14:textId="77777777" w:rsidR="00120A33" w:rsidRDefault="00120A33" w:rsidP="00996860">
      <w:r>
        <w:separator/>
      </w:r>
    </w:p>
  </w:endnote>
  <w:endnote w:type="continuationSeparator" w:id="0">
    <w:p w14:paraId="73CE9328" w14:textId="77777777" w:rsidR="00120A33" w:rsidRDefault="00120A33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B3926" w14:textId="77777777" w:rsidR="00120A33" w:rsidRDefault="00120A33" w:rsidP="00996860">
      <w:r>
        <w:separator/>
      </w:r>
    </w:p>
  </w:footnote>
  <w:footnote w:type="continuationSeparator" w:id="0">
    <w:p w14:paraId="31D7BC4D" w14:textId="77777777" w:rsidR="00120A33" w:rsidRDefault="00120A33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7B35FD6"/>
    <w:multiLevelType w:val="hybridMultilevel"/>
    <w:tmpl w:val="8FE010AE"/>
    <w:lvl w:ilvl="0" w:tplc="5CE4F9D4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9280186">
    <w:abstractNumId w:val="18"/>
  </w:num>
  <w:num w:numId="2" w16cid:durableId="805514536">
    <w:abstractNumId w:val="14"/>
  </w:num>
  <w:num w:numId="3" w16cid:durableId="1315137544">
    <w:abstractNumId w:val="20"/>
  </w:num>
  <w:num w:numId="4" w16cid:durableId="1974828761">
    <w:abstractNumId w:val="7"/>
  </w:num>
  <w:num w:numId="5" w16cid:durableId="1665009254">
    <w:abstractNumId w:val="4"/>
  </w:num>
  <w:num w:numId="6" w16cid:durableId="1549797702">
    <w:abstractNumId w:val="8"/>
  </w:num>
  <w:num w:numId="7" w16cid:durableId="922031683">
    <w:abstractNumId w:val="9"/>
  </w:num>
  <w:num w:numId="8" w16cid:durableId="880092973">
    <w:abstractNumId w:val="6"/>
  </w:num>
  <w:num w:numId="9" w16cid:durableId="2019886029">
    <w:abstractNumId w:val="13"/>
  </w:num>
  <w:num w:numId="10" w16cid:durableId="1681588244">
    <w:abstractNumId w:val="3"/>
  </w:num>
  <w:num w:numId="11" w16cid:durableId="1677999240">
    <w:abstractNumId w:val="15"/>
  </w:num>
  <w:num w:numId="12" w16cid:durableId="87703703">
    <w:abstractNumId w:val="11"/>
  </w:num>
  <w:num w:numId="13" w16cid:durableId="1262369796">
    <w:abstractNumId w:val="12"/>
  </w:num>
  <w:num w:numId="14" w16cid:durableId="1378629333">
    <w:abstractNumId w:val="0"/>
  </w:num>
  <w:num w:numId="15" w16cid:durableId="1797216174">
    <w:abstractNumId w:val="19"/>
  </w:num>
  <w:num w:numId="16" w16cid:durableId="1653633542">
    <w:abstractNumId w:val="1"/>
  </w:num>
  <w:num w:numId="17" w16cid:durableId="119036890">
    <w:abstractNumId w:val="10"/>
  </w:num>
  <w:num w:numId="18" w16cid:durableId="70543830">
    <w:abstractNumId w:val="2"/>
  </w:num>
  <w:num w:numId="19" w16cid:durableId="9795759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4931260">
    <w:abstractNumId w:val="16"/>
  </w:num>
  <w:num w:numId="21" w16cid:durableId="9185159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644590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454"/>
    <w:rsid w:val="00022468"/>
    <w:rsid w:val="00026591"/>
    <w:rsid w:val="000269D2"/>
    <w:rsid w:val="000412DE"/>
    <w:rsid w:val="000417F4"/>
    <w:rsid w:val="00045F6E"/>
    <w:rsid w:val="00054342"/>
    <w:rsid w:val="0006414F"/>
    <w:rsid w:val="000738DB"/>
    <w:rsid w:val="000746B1"/>
    <w:rsid w:val="00086C9F"/>
    <w:rsid w:val="000A22F1"/>
    <w:rsid w:val="000C591F"/>
    <w:rsid w:val="000D0957"/>
    <w:rsid w:val="000D2C68"/>
    <w:rsid w:val="000E3868"/>
    <w:rsid w:val="000E5273"/>
    <w:rsid w:val="0010597A"/>
    <w:rsid w:val="00120A33"/>
    <w:rsid w:val="00131384"/>
    <w:rsid w:val="0013210F"/>
    <w:rsid w:val="001331F6"/>
    <w:rsid w:val="00134469"/>
    <w:rsid w:val="0013474B"/>
    <w:rsid w:val="0014445D"/>
    <w:rsid w:val="0014715B"/>
    <w:rsid w:val="00161AB5"/>
    <w:rsid w:val="00171812"/>
    <w:rsid w:val="0019584F"/>
    <w:rsid w:val="001A15A0"/>
    <w:rsid w:val="001A6A48"/>
    <w:rsid w:val="001D56FC"/>
    <w:rsid w:val="001E1A79"/>
    <w:rsid w:val="001F4F16"/>
    <w:rsid w:val="002030B4"/>
    <w:rsid w:val="002040ED"/>
    <w:rsid w:val="002118C3"/>
    <w:rsid w:val="002145FE"/>
    <w:rsid w:val="00216302"/>
    <w:rsid w:val="0022737E"/>
    <w:rsid w:val="00227E9C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5C9C"/>
    <w:rsid w:val="002F72C9"/>
    <w:rsid w:val="002F752F"/>
    <w:rsid w:val="002F7BBB"/>
    <w:rsid w:val="003203B0"/>
    <w:rsid w:val="00321971"/>
    <w:rsid w:val="00322722"/>
    <w:rsid w:val="00322D53"/>
    <w:rsid w:val="00332797"/>
    <w:rsid w:val="0033630E"/>
    <w:rsid w:val="00341B1E"/>
    <w:rsid w:val="00347139"/>
    <w:rsid w:val="00363D99"/>
    <w:rsid w:val="00382411"/>
    <w:rsid w:val="00387F5D"/>
    <w:rsid w:val="0039173F"/>
    <w:rsid w:val="00391BDD"/>
    <w:rsid w:val="00393A2F"/>
    <w:rsid w:val="003A19DD"/>
    <w:rsid w:val="003B06DD"/>
    <w:rsid w:val="003B68A6"/>
    <w:rsid w:val="003C134F"/>
    <w:rsid w:val="003C39C7"/>
    <w:rsid w:val="003D303B"/>
    <w:rsid w:val="003D6636"/>
    <w:rsid w:val="003E0920"/>
    <w:rsid w:val="003F2225"/>
    <w:rsid w:val="004029B1"/>
    <w:rsid w:val="00416D53"/>
    <w:rsid w:val="0041781D"/>
    <w:rsid w:val="00431981"/>
    <w:rsid w:val="00437AE8"/>
    <w:rsid w:val="00437BB3"/>
    <w:rsid w:val="004451F3"/>
    <w:rsid w:val="00446A90"/>
    <w:rsid w:val="00456383"/>
    <w:rsid w:val="00466D7E"/>
    <w:rsid w:val="00470F86"/>
    <w:rsid w:val="004749C2"/>
    <w:rsid w:val="00481A57"/>
    <w:rsid w:val="00484D0F"/>
    <w:rsid w:val="00484F01"/>
    <w:rsid w:val="00485BF5"/>
    <w:rsid w:val="00485E1F"/>
    <w:rsid w:val="00492BCB"/>
    <w:rsid w:val="004977A7"/>
    <w:rsid w:val="00497A5F"/>
    <w:rsid w:val="004A3B3F"/>
    <w:rsid w:val="004A5F78"/>
    <w:rsid w:val="004E0F2C"/>
    <w:rsid w:val="004E4B34"/>
    <w:rsid w:val="004E6781"/>
    <w:rsid w:val="004F1CFE"/>
    <w:rsid w:val="004F227B"/>
    <w:rsid w:val="004F2755"/>
    <w:rsid w:val="00503A72"/>
    <w:rsid w:val="00516A56"/>
    <w:rsid w:val="005244F6"/>
    <w:rsid w:val="005250E2"/>
    <w:rsid w:val="00534D4B"/>
    <w:rsid w:val="005614C5"/>
    <w:rsid w:val="005701F4"/>
    <w:rsid w:val="00580AED"/>
    <w:rsid w:val="00582BE5"/>
    <w:rsid w:val="00593C2D"/>
    <w:rsid w:val="005C0B0E"/>
    <w:rsid w:val="005C27F0"/>
    <w:rsid w:val="005E3E9F"/>
    <w:rsid w:val="005E4B33"/>
    <w:rsid w:val="00602279"/>
    <w:rsid w:val="006059F9"/>
    <w:rsid w:val="00613B1D"/>
    <w:rsid w:val="006153AE"/>
    <w:rsid w:val="00627EEE"/>
    <w:rsid w:val="0064440E"/>
    <w:rsid w:val="00647157"/>
    <w:rsid w:val="00655A47"/>
    <w:rsid w:val="00670F6C"/>
    <w:rsid w:val="0067198F"/>
    <w:rsid w:val="00697168"/>
    <w:rsid w:val="006C2943"/>
    <w:rsid w:val="006D06E0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807BA"/>
    <w:rsid w:val="00792F01"/>
    <w:rsid w:val="007979BF"/>
    <w:rsid w:val="007B5862"/>
    <w:rsid w:val="007C3F20"/>
    <w:rsid w:val="007E119F"/>
    <w:rsid w:val="00837AC9"/>
    <w:rsid w:val="00842B52"/>
    <w:rsid w:val="00861809"/>
    <w:rsid w:val="00861F7E"/>
    <w:rsid w:val="008621EC"/>
    <w:rsid w:val="00864AE6"/>
    <w:rsid w:val="00882842"/>
    <w:rsid w:val="00882CF8"/>
    <w:rsid w:val="00896CB0"/>
    <w:rsid w:val="008A7BD8"/>
    <w:rsid w:val="008B43D6"/>
    <w:rsid w:val="008B6889"/>
    <w:rsid w:val="008C1BDB"/>
    <w:rsid w:val="008C3837"/>
    <w:rsid w:val="008E20FB"/>
    <w:rsid w:val="008E251F"/>
    <w:rsid w:val="008F1841"/>
    <w:rsid w:val="00904A3D"/>
    <w:rsid w:val="00906607"/>
    <w:rsid w:val="00906EC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8C4"/>
    <w:rsid w:val="009F4969"/>
    <w:rsid w:val="00A03984"/>
    <w:rsid w:val="00A07D7C"/>
    <w:rsid w:val="00A43820"/>
    <w:rsid w:val="00A64B69"/>
    <w:rsid w:val="00A7200A"/>
    <w:rsid w:val="00A81FA8"/>
    <w:rsid w:val="00A94EFE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223FF"/>
    <w:rsid w:val="00B47BC9"/>
    <w:rsid w:val="00B47C7D"/>
    <w:rsid w:val="00B551A3"/>
    <w:rsid w:val="00B602A4"/>
    <w:rsid w:val="00B7567A"/>
    <w:rsid w:val="00B86A40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3237A"/>
    <w:rsid w:val="00C34352"/>
    <w:rsid w:val="00C40895"/>
    <w:rsid w:val="00C443C7"/>
    <w:rsid w:val="00C460A2"/>
    <w:rsid w:val="00C657C6"/>
    <w:rsid w:val="00C8554B"/>
    <w:rsid w:val="00C85A65"/>
    <w:rsid w:val="00C91B1F"/>
    <w:rsid w:val="00C91B74"/>
    <w:rsid w:val="00C92611"/>
    <w:rsid w:val="00C93282"/>
    <w:rsid w:val="00CA04B6"/>
    <w:rsid w:val="00CA37FC"/>
    <w:rsid w:val="00CA5957"/>
    <w:rsid w:val="00CB4E9B"/>
    <w:rsid w:val="00CC280C"/>
    <w:rsid w:val="00CD2044"/>
    <w:rsid w:val="00CD625B"/>
    <w:rsid w:val="00CE6CEA"/>
    <w:rsid w:val="00CF1901"/>
    <w:rsid w:val="00D034E4"/>
    <w:rsid w:val="00D11962"/>
    <w:rsid w:val="00D16692"/>
    <w:rsid w:val="00D166D6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C0668"/>
    <w:rsid w:val="00DD7BB0"/>
    <w:rsid w:val="00DE5B0F"/>
    <w:rsid w:val="00E00621"/>
    <w:rsid w:val="00E01B61"/>
    <w:rsid w:val="00E041F9"/>
    <w:rsid w:val="00E14A90"/>
    <w:rsid w:val="00E20C14"/>
    <w:rsid w:val="00E36887"/>
    <w:rsid w:val="00E37273"/>
    <w:rsid w:val="00E55596"/>
    <w:rsid w:val="00E5682C"/>
    <w:rsid w:val="00E666D0"/>
    <w:rsid w:val="00E71461"/>
    <w:rsid w:val="00E80E4F"/>
    <w:rsid w:val="00E8667F"/>
    <w:rsid w:val="00E93810"/>
    <w:rsid w:val="00E94368"/>
    <w:rsid w:val="00EA39F0"/>
    <w:rsid w:val="00EB03C2"/>
    <w:rsid w:val="00EB5D0E"/>
    <w:rsid w:val="00EB7671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27CA6"/>
    <w:rsid w:val="00F35930"/>
    <w:rsid w:val="00F46402"/>
    <w:rsid w:val="00F77439"/>
    <w:rsid w:val="00F8191B"/>
    <w:rsid w:val="00F84079"/>
    <w:rsid w:val="00F923B6"/>
    <w:rsid w:val="00F9505D"/>
    <w:rsid w:val="00F97B0D"/>
    <w:rsid w:val="00FA1911"/>
    <w:rsid w:val="00FA3690"/>
    <w:rsid w:val="00FB4C85"/>
    <w:rsid w:val="00FC22AA"/>
    <w:rsid w:val="00FD7E4C"/>
    <w:rsid w:val="00FE05A2"/>
    <w:rsid w:val="00FE1CCC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E4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B9D30F0-E023-4D38-8928-C4C7109071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xn----7sbgzthdfjrl6l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B9D30F0-E023-4D38-8928-C4C7109071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B9D30F0-E023-4D38-8928-C4C7109071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2024-08-21T11:16:00Z</cp:lastPrinted>
  <dcterms:created xsi:type="dcterms:W3CDTF">2025-05-15T13:11:00Z</dcterms:created>
  <dcterms:modified xsi:type="dcterms:W3CDTF">2025-06-17T10:54:00Z</dcterms:modified>
</cp:coreProperties>
</file>