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5D88"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ПОРЯДОК ОБЖАЛОВАНИЯ НОРМАТИВНЫХ ПРАВОВЫХ АКТОВ МО</w:t>
      </w:r>
    </w:p>
    <w:p w14:paraId="7FFAECC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w:t>
      </w:r>
    </w:p>
    <w:p w14:paraId="585AFF09" w14:textId="1E4C122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Нормативно-правовые акты </w:t>
      </w:r>
      <w:r w:rsidRPr="00473406">
        <w:rPr>
          <w:rFonts w:ascii="Times New Roman" w:hAnsi="Times New Roman" w:cs="Times New Roman"/>
          <w:sz w:val="24"/>
          <w:szCs w:val="24"/>
        </w:rPr>
        <w:t>– это</w:t>
      </w:r>
      <w:r w:rsidRPr="00473406">
        <w:rPr>
          <w:rFonts w:ascii="Times New Roman" w:hAnsi="Times New Roman" w:cs="Times New Roman"/>
          <w:sz w:val="24"/>
          <w:szCs w:val="24"/>
        </w:rPr>
        <w:t xml:space="preserve">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Для того, чтобы этого не произошло, необходим профессиональный анализ всех обстоятельств конфликта и соответствующего НПА, что может произвести только квалифицированный специалист, обладающий достаточным опытом в данной сфере.</w:t>
      </w:r>
    </w:p>
    <w:p w14:paraId="35F6EDA3"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Федеральный закон от 06.10.2003 № 131-ФЗ «Об общих принципах организации местного самоуправления в Российской Федерации», статья 48:</w:t>
      </w:r>
    </w:p>
    <w:p w14:paraId="5D07593C"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7DF73686"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Порядок обжалования нормативных правовых актов, принятых органом местного самоуправления регламентирован </w:t>
      </w:r>
      <w:r w:rsidRPr="00473406">
        <w:rPr>
          <w:rFonts w:ascii="Times New Roman" w:hAnsi="Times New Roman" w:cs="Times New Roman"/>
          <w:b/>
          <w:bCs/>
          <w:sz w:val="24"/>
          <w:szCs w:val="24"/>
        </w:rPr>
        <w:t>главами 24, 25 Гражданского процессуального кодекса Российской Федерации,  главами 23, 24 Арбитражного процессуального кодекса Российской Федерации, Законом Российской Федерации от 27.04.1993 № 4866-1 «Об обжаловании в суд действий и решений, нарушающих права и свободы граждан»</w:t>
      </w:r>
    </w:p>
    <w:p w14:paraId="0FF3A9D2"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         </w:t>
      </w:r>
    </w:p>
    <w:p w14:paraId="11C68993" w14:textId="77777777" w:rsidR="00473406" w:rsidRDefault="00473406" w:rsidP="00473406">
      <w:pPr>
        <w:spacing w:after="0" w:line="240" w:lineRule="auto"/>
        <w:ind w:firstLine="709"/>
        <w:jc w:val="both"/>
        <w:rPr>
          <w:rFonts w:ascii="Times New Roman" w:hAnsi="Times New Roman" w:cs="Times New Roman"/>
          <w:b/>
          <w:bCs/>
          <w:sz w:val="24"/>
          <w:szCs w:val="24"/>
        </w:rPr>
      </w:pPr>
      <w:r w:rsidRPr="00473406">
        <w:rPr>
          <w:rFonts w:ascii="Times New Roman" w:hAnsi="Times New Roman" w:cs="Times New Roman"/>
          <w:b/>
          <w:bCs/>
          <w:sz w:val="24"/>
          <w:szCs w:val="24"/>
        </w:rPr>
        <w:t>Гражданский процессуальный кодекс Российской Федерации. </w:t>
      </w:r>
    </w:p>
    <w:p w14:paraId="16BC51B1" w14:textId="77777777" w:rsidR="00473406" w:rsidRPr="00473406" w:rsidRDefault="00473406" w:rsidP="00473406">
      <w:pPr>
        <w:spacing w:after="0" w:line="240" w:lineRule="auto"/>
        <w:ind w:firstLine="709"/>
        <w:jc w:val="both"/>
        <w:rPr>
          <w:rFonts w:ascii="Times New Roman" w:hAnsi="Times New Roman" w:cs="Times New Roman"/>
          <w:sz w:val="24"/>
          <w:szCs w:val="24"/>
        </w:rPr>
      </w:pPr>
    </w:p>
    <w:p w14:paraId="08988D4B"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Глава 24. Производство по делам о признании недействующими нормативных правовых актов полностью или в части.</w:t>
      </w:r>
    </w:p>
    <w:p w14:paraId="5F713542"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251. Подача заявления об оспаривании нормативных правовых актов.</w:t>
      </w:r>
    </w:p>
    <w:p w14:paraId="15151BF7"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w:t>
      </w:r>
      <w:r w:rsidRPr="00473406">
        <w:rPr>
          <w:rFonts w:ascii="Times New Roman" w:hAnsi="Times New Roman" w:cs="Times New Roman"/>
          <w:sz w:val="24"/>
          <w:szCs w:val="24"/>
        </w:rPr>
        <w:lastRenderedPageBreak/>
        <w:t>правовым актом нарушена их компетенция.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14:paraId="65DE974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252. Рассмотрение заявлений об оспаривании нормативных правовых актов</w:t>
      </w:r>
      <w:r w:rsidRPr="00473406">
        <w:rPr>
          <w:rFonts w:ascii="Times New Roman" w:hAnsi="Times New Roman" w:cs="Times New Roman"/>
          <w:sz w:val="24"/>
          <w:szCs w:val="24"/>
        </w:rPr>
        <w:t>.</w:t>
      </w:r>
    </w:p>
    <w:p w14:paraId="275ED371"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14:paraId="7BE25C8E"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253. Решение суда по заявлению об оспаривании нормативного правового акта.</w:t>
      </w:r>
    </w:p>
    <w:p w14:paraId="3605B0DE"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w:t>
      </w:r>
      <w:r w:rsidRPr="00473406">
        <w:rPr>
          <w:rFonts w:ascii="Times New Roman" w:hAnsi="Times New Roman" w:cs="Times New Roman"/>
          <w:sz w:val="24"/>
          <w:szCs w:val="24"/>
        </w:rPr>
        <w:lastRenderedPageBreak/>
        <w:t>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 Решение суда о признании нормативного правового акта недействующим не может быть преодолено повторным принятием такого же акта.</w:t>
      </w:r>
    </w:p>
    <w:p w14:paraId="135F031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473406">
        <w:rPr>
          <w:rFonts w:ascii="Times New Roman" w:hAnsi="Times New Roman" w:cs="Times New Roman"/>
          <w:sz w:val="24"/>
          <w:szCs w:val="24"/>
        </w:rPr>
        <w:t>  </w:t>
      </w:r>
      <w:r w:rsidRPr="00473406">
        <w:rPr>
          <w:rFonts w:ascii="Times New Roman" w:hAnsi="Times New Roman" w:cs="Times New Roman"/>
          <w:b/>
          <w:bCs/>
          <w:sz w:val="24"/>
          <w:szCs w:val="24"/>
        </w:rPr>
        <w:t>Статья 255.</w:t>
      </w:r>
      <w:r w:rsidRPr="00473406">
        <w:rPr>
          <w:rFonts w:ascii="Times New Roman" w:hAnsi="Times New Roman" w:cs="Times New Roman"/>
          <w:sz w:val="24"/>
          <w:szCs w:val="24"/>
        </w:rPr>
        <w:t> </w:t>
      </w:r>
      <w:r w:rsidRPr="00473406">
        <w:rPr>
          <w:rFonts w:ascii="Times New Roman" w:hAnsi="Times New Roman" w:cs="Times New Roman"/>
          <w:b/>
          <w:bCs/>
          <w:sz w:val="24"/>
          <w:szCs w:val="24"/>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14:paraId="3F06B6BD"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7F9D56A2" w14:textId="77777777" w:rsidR="00473406" w:rsidRPr="00473406" w:rsidRDefault="00473406" w:rsidP="00473406">
      <w:pPr>
        <w:numPr>
          <w:ilvl w:val="0"/>
          <w:numId w:val="1"/>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нарушены права и свободы гражданина;</w:t>
      </w:r>
    </w:p>
    <w:p w14:paraId="52118D38" w14:textId="77777777" w:rsidR="00473406" w:rsidRPr="00473406" w:rsidRDefault="00473406" w:rsidP="00473406">
      <w:pPr>
        <w:numPr>
          <w:ilvl w:val="0"/>
          <w:numId w:val="1"/>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созданы препятствия к осуществлению гражданином его прав и свобод;</w:t>
      </w:r>
    </w:p>
    <w:p w14:paraId="06638DAA" w14:textId="77777777" w:rsidR="00473406" w:rsidRPr="00473406" w:rsidRDefault="00473406" w:rsidP="00473406">
      <w:pPr>
        <w:numPr>
          <w:ilvl w:val="0"/>
          <w:numId w:val="1"/>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на гражданина незаконно возложена какая-либо обязанность или он незаконно привлечен к ответственности.</w:t>
      </w:r>
    </w:p>
    <w:p w14:paraId="343E70F3"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256. Срок обращения с заявлением в суд.</w:t>
      </w:r>
    </w:p>
    <w:p w14:paraId="5A7FEAF9"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78664458"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14:paraId="0658E7C5"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(в ред. Федерального закона от 28.06.2009 № 128-ФЗ)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14:paraId="1BC03787"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258. Решение суда и его реализация.</w:t>
      </w:r>
    </w:p>
    <w:p w14:paraId="381EEA0B"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 В суд и гражданину должно быть сообщено об исполнении решения суда не позднее чем в течение месяца со дня получения решения. Решение исполняется по </w:t>
      </w:r>
      <w:r w:rsidRPr="00473406">
        <w:rPr>
          <w:rFonts w:ascii="Times New Roman" w:hAnsi="Times New Roman" w:cs="Times New Roman"/>
          <w:sz w:val="24"/>
          <w:szCs w:val="24"/>
        </w:rPr>
        <w:lastRenderedPageBreak/>
        <w:t>правилам, указанным в части второй статьи 206 настоящего кодекса.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15058416"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                       </w:t>
      </w:r>
    </w:p>
    <w:p w14:paraId="0FA8FC8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 Арбитражный процессуальный кодекс Российской Федерации. </w:t>
      </w:r>
    </w:p>
    <w:p w14:paraId="60ECE49E"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w:t>
      </w:r>
    </w:p>
    <w:p w14:paraId="7B0B5ADC"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Глава 23. Рассмотрение дел об оспаривании нормативных правовых актов.</w:t>
      </w:r>
    </w:p>
    <w:p w14:paraId="7DA9A57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191. Порядок рассмотрения дел об оспаривании нормативных правовых актов.</w:t>
      </w:r>
    </w:p>
    <w:p w14:paraId="703E2763"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14:paraId="1B79FAB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192. Право на обращение в арбитражный суд с заявлением о признании нормативного правового акта недействующим.</w:t>
      </w:r>
    </w:p>
    <w:p w14:paraId="31946B7E"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14:paraId="25EC83E9"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193. Требования к заявлению о признании нормативного правового акта недействующим.</w:t>
      </w:r>
    </w:p>
    <w:p w14:paraId="7D8D51E4"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 В заявлении должны быть также указаны</w:t>
      </w:r>
    </w:p>
    <w:p w14:paraId="318B8646" w14:textId="77777777"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14:paraId="50AAFB61" w14:textId="77777777"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название, номер, дата принятия, источник опубликования и иные данные об оспариваемом нормативном правовом акте;</w:t>
      </w:r>
    </w:p>
    <w:p w14:paraId="4A7A8ACF" w14:textId="77777777"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lastRenderedPageBreak/>
        <w:t>права и законные интересы заявителя, которые, по его мнению, нарушаются этим оспариваемым актом или его отдельными положениями;</w:t>
      </w:r>
    </w:p>
    <w:p w14:paraId="5A2C077B" w14:textId="087A4FE1"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название нормативного правового акта, который имеет большую юридическую силу и </w:t>
      </w:r>
      <w:r w:rsidRPr="00473406">
        <w:rPr>
          <w:rFonts w:ascii="Times New Roman" w:hAnsi="Times New Roman" w:cs="Times New Roman"/>
          <w:sz w:val="24"/>
          <w:szCs w:val="24"/>
        </w:rPr>
        <w:t>на соответствие,</w:t>
      </w:r>
      <w:r w:rsidRPr="00473406">
        <w:rPr>
          <w:rFonts w:ascii="Times New Roman" w:hAnsi="Times New Roman" w:cs="Times New Roman"/>
          <w:sz w:val="24"/>
          <w:szCs w:val="24"/>
        </w:rPr>
        <w:t xml:space="preserve"> которому надлежит проверить оспариваемый акт или его отдельные положения;</w:t>
      </w:r>
    </w:p>
    <w:p w14:paraId="6627E32E" w14:textId="77777777"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требование заявителя о признании оспариваемого акта недействующим;</w:t>
      </w:r>
    </w:p>
    <w:p w14:paraId="23435253" w14:textId="77777777" w:rsidR="00473406" w:rsidRPr="00473406" w:rsidRDefault="00473406" w:rsidP="00473406">
      <w:pPr>
        <w:numPr>
          <w:ilvl w:val="0"/>
          <w:numId w:val="2"/>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перечень прилагаемых документов.</w:t>
      </w:r>
    </w:p>
    <w:p w14:paraId="68BA023B" w14:textId="40C74770"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К заявлению прилагаются документы, указанные в пунктах </w:t>
      </w:r>
      <w:r w:rsidRPr="00473406">
        <w:rPr>
          <w:rFonts w:ascii="Times New Roman" w:hAnsi="Times New Roman" w:cs="Times New Roman"/>
          <w:sz w:val="24"/>
          <w:szCs w:val="24"/>
        </w:rPr>
        <w:t>1–</w:t>
      </w:r>
      <w:proofErr w:type="gramStart"/>
      <w:r w:rsidRPr="00473406">
        <w:rPr>
          <w:rFonts w:ascii="Times New Roman" w:hAnsi="Times New Roman" w:cs="Times New Roman"/>
          <w:sz w:val="24"/>
          <w:szCs w:val="24"/>
        </w:rPr>
        <w:t xml:space="preserve">5 </w:t>
      </w:r>
      <w:r w:rsidRPr="00473406">
        <w:rPr>
          <w:rFonts w:ascii="Times New Roman" w:hAnsi="Times New Roman" w:cs="Times New Roman"/>
          <w:sz w:val="24"/>
          <w:szCs w:val="24"/>
        </w:rPr>
        <w:t xml:space="preserve"> статьи</w:t>
      </w:r>
      <w:proofErr w:type="gramEnd"/>
      <w:r w:rsidRPr="00473406">
        <w:rPr>
          <w:rFonts w:ascii="Times New Roman" w:hAnsi="Times New Roman" w:cs="Times New Roman"/>
          <w:sz w:val="24"/>
          <w:szCs w:val="24"/>
        </w:rPr>
        <w:t xml:space="preserve"> 126 настоящего Кодекса,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p w14:paraId="42F48798"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w:t>
      </w:r>
    </w:p>
    <w:p w14:paraId="3A02BD38"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195. Решение суда по делу об оспаривании нормативного правового акта.</w:t>
      </w:r>
    </w:p>
    <w:p w14:paraId="1621CF82"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Решение по делу об оспаривании нормативного правового акта принимается арбитражным судом по правилам, установленным в главе 20 настоящего кодекса. По результатам рассмотрения дела об оспаривании нормативного правового акта арбитражный суд принимает одно из решений:</w:t>
      </w:r>
    </w:p>
    <w:p w14:paraId="2A22709D" w14:textId="77777777" w:rsidR="00473406" w:rsidRPr="00473406" w:rsidRDefault="00473406" w:rsidP="00473406">
      <w:pPr>
        <w:numPr>
          <w:ilvl w:val="0"/>
          <w:numId w:val="3"/>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06470E55" w14:textId="77777777" w:rsidR="00473406" w:rsidRPr="00473406" w:rsidRDefault="00473406" w:rsidP="00473406">
      <w:pPr>
        <w:numPr>
          <w:ilvl w:val="0"/>
          <w:numId w:val="3"/>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14:paraId="6EFD7771"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В резолютивной части решения по делу об оспаривании нормативного правового акта должны содержаться:</w:t>
      </w:r>
    </w:p>
    <w:p w14:paraId="0CDC1C78" w14:textId="77777777" w:rsidR="00473406" w:rsidRPr="00473406" w:rsidRDefault="00473406" w:rsidP="00473406">
      <w:pPr>
        <w:numPr>
          <w:ilvl w:val="0"/>
          <w:numId w:val="4"/>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наименование органа или лица, которые приняли оспариваемый акт, его название, номер, дата принятия акта;</w:t>
      </w:r>
    </w:p>
    <w:p w14:paraId="733CE927" w14:textId="5DC04824" w:rsidR="00473406" w:rsidRPr="00473406" w:rsidRDefault="00473406" w:rsidP="00473406">
      <w:pPr>
        <w:numPr>
          <w:ilvl w:val="0"/>
          <w:numId w:val="4"/>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 xml:space="preserve">название нормативного правового акта, который имеет большую юридическую силу и </w:t>
      </w:r>
      <w:r w:rsidRPr="00473406">
        <w:rPr>
          <w:rFonts w:ascii="Times New Roman" w:hAnsi="Times New Roman" w:cs="Times New Roman"/>
          <w:sz w:val="24"/>
          <w:szCs w:val="24"/>
        </w:rPr>
        <w:t>на соответствие,</w:t>
      </w:r>
      <w:r w:rsidRPr="00473406">
        <w:rPr>
          <w:rFonts w:ascii="Times New Roman" w:hAnsi="Times New Roman" w:cs="Times New Roman"/>
          <w:sz w:val="24"/>
          <w:szCs w:val="24"/>
        </w:rPr>
        <w:t xml:space="preserve"> которому проверен оспариваемый акт;</w:t>
      </w:r>
    </w:p>
    <w:p w14:paraId="02C97AE7" w14:textId="77777777" w:rsidR="00473406" w:rsidRPr="00473406" w:rsidRDefault="00473406" w:rsidP="00473406">
      <w:pPr>
        <w:numPr>
          <w:ilvl w:val="0"/>
          <w:numId w:val="4"/>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 Решение арбитражного суда по делу об оспаривании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14:paraId="067C9B9B"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 </w:t>
      </w:r>
    </w:p>
    <w:p w14:paraId="756A38D0"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lastRenderedPageBreak/>
        <w:t xml:space="preserve">Закон Российской Федерации от 27.04.1993 </w:t>
      </w:r>
      <w:proofErr w:type="gramStart"/>
      <w:r w:rsidRPr="00473406">
        <w:rPr>
          <w:rFonts w:ascii="Times New Roman" w:hAnsi="Times New Roman" w:cs="Times New Roman"/>
          <w:b/>
          <w:bCs/>
          <w:sz w:val="24"/>
          <w:szCs w:val="24"/>
        </w:rPr>
        <w:t>№ 4866-1</w:t>
      </w:r>
      <w:proofErr w:type="gramEnd"/>
      <w:r w:rsidRPr="00473406">
        <w:rPr>
          <w:rFonts w:ascii="Times New Roman" w:hAnsi="Times New Roman" w:cs="Times New Roman"/>
          <w:b/>
          <w:bCs/>
          <w:sz w:val="24"/>
          <w:szCs w:val="24"/>
        </w:rPr>
        <w:t xml:space="preserve"> «Об обжаловании в суд действий и решений, нарушающих права и свободы граждан».</w:t>
      </w:r>
    </w:p>
    <w:p w14:paraId="07127A8B"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1. Право на обращение с жалобой в суд.</w:t>
      </w:r>
    </w:p>
    <w:p w14:paraId="6AF3DBEB"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14:paraId="2848B3C5"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2. Действия (решения), которые могут быть обжалованы в суд.</w:t>
      </w:r>
    </w:p>
    <w:p w14:paraId="0825478A"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14:paraId="19362ABD" w14:textId="77777777" w:rsidR="00473406" w:rsidRPr="00473406" w:rsidRDefault="00473406" w:rsidP="00473406">
      <w:pPr>
        <w:numPr>
          <w:ilvl w:val="0"/>
          <w:numId w:val="5"/>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  нарушены права и свободы гражданина;</w:t>
      </w:r>
    </w:p>
    <w:p w14:paraId="4E125194" w14:textId="77777777" w:rsidR="00473406" w:rsidRPr="00473406" w:rsidRDefault="00473406" w:rsidP="00473406">
      <w:pPr>
        <w:numPr>
          <w:ilvl w:val="0"/>
          <w:numId w:val="5"/>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  созданы препятствия осуществлению гражданином его прав и свобод;</w:t>
      </w:r>
    </w:p>
    <w:p w14:paraId="2FD06818" w14:textId="77777777" w:rsidR="00473406" w:rsidRPr="00473406" w:rsidRDefault="00473406" w:rsidP="00473406">
      <w:pPr>
        <w:numPr>
          <w:ilvl w:val="0"/>
          <w:numId w:val="5"/>
        </w:numPr>
        <w:spacing w:after="0" w:line="240" w:lineRule="auto"/>
        <w:ind w:left="0" w:firstLine="709"/>
        <w:jc w:val="both"/>
        <w:rPr>
          <w:rFonts w:ascii="Times New Roman" w:hAnsi="Times New Roman" w:cs="Times New Roman"/>
          <w:sz w:val="24"/>
          <w:szCs w:val="24"/>
        </w:rPr>
      </w:pPr>
      <w:r w:rsidRPr="00473406">
        <w:rPr>
          <w:rFonts w:ascii="Times New Roman" w:hAnsi="Times New Roman" w:cs="Times New Roman"/>
          <w:sz w:val="24"/>
          <w:szCs w:val="24"/>
        </w:rPr>
        <w:t>незаконно на гражданина возложена какая-либо обязанность или он незаконно привлечен к какой-либо ответственности.</w:t>
      </w:r>
    </w:p>
    <w:p w14:paraId="69362593"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b/>
          <w:bCs/>
          <w:sz w:val="24"/>
          <w:szCs w:val="24"/>
        </w:rPr>
        <w:t>Статья 4. Подача жалобы.</w:t>
      </w:r>
    </w:p>
    <w:p w14:paraId="5D4C75D5" w14:textId="77777777" w:rsidR="00473406" w:rsidRPr="00473406" w:rsidRDefault="00473406" w:rsidP="00473406">
      <w:pPr>
        <w:spacing w:after="0" w:line="240" w:lineRule="auto"/>
        <w:ind w:firstLine="709"/>
        <w:jc w:val="both"/>
        <w:rPr>
          <w:rFonts w:ascii="Times New Roman" w:hAnsi="Times New Roman" w:cs="Times New Roman"/>
          <w:sz w:val="24"/>
          <w:szCs w:val="24"/>
        </w:rPr>
      </w:pPr>
      <w:r w:rsidRPr="00473406">
        <w:rPr>
          <w:rFonts w:ascii="Times New Roman" w:hAnsi="Times New Roman" w:cs="Times New Roman"/>
          <w:sz w:val="24"/>
          <w:szCs w:val="24"/>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 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 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 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 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 Приняв жалобу к рассмотрению, суд по просьбе гражданина или по своей инициативе вправе приостановить исполнение обжалуемого действия (решения). 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14:paraId="7D4AB6C6" w14:textId="77777777" w:rsidR="00841205" w:rsidRPr="00473406" w:rsidRDefault="00841205" w:rsidP="00473406">
      <w:pPr>
        <w:spacing w:after="0" w:line="240" w:lineRule="auto"/>
        <w:ind w:firstLine="709"/>
        <w:jc w:val="both"/>
        <w:rPr>
          <w:rFonts w:ascii="Times New Roman" w:hAnsi="Times New Roman" w:cs="Times New Roman"/>
          <w:sz w:val="24"/>
          <w:szCs w:val="24"/>
        </w:rPr>
      </w:pPr>
    </w:p>
    <w:sectPr w:rsidR="00841205" w:rsidRPr="0047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0EC"/>
    <w:multiLevelType w:val="multilevel"/>
    <w:tmpl w:val="282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75446"/>
    <w:multiLevelType w:val="multilevel"/>
    <w:tmpl w:val="8E4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978A8"/>
    <w:multiLevelType w:val="multilevel"/>
    <w:tmpl w:val="4D2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64832"/>
    <w:multiLevelType w:val="multilevel"/>
    <w:tmpl w:val="E3E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B3B33"/>
    <w:multiLevelType w:val="multilevel"/>
    <w:tmpl w:val="8FC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422881">
    <w:abstractNumId w:val="0"/>
  </w:num>
  <w:num w:numId="2" w16cid:durableId="412943337">
    <w:abstractNumId w:val="1"/>
  </w:num>
  <w:num w:numId="3" w16cid:durableId="1129008335">
    <w:abstractNumId w:val="3"/>
  </w:num>
  <w:num w:numId="4" w16cid:durableId="1638485594">
    <w:abstractNumId w:val="4"/>
  </w:num>
  <w:num w:numId="5" w16cid:durableId="45648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0F"/>
    <w:rsid w:val="00473406"/>
    <w:rsid w:val="0052220F"/>
    <w:rsid w:val="005A696C"/>
    <w:rsid w:val="006A7827"/>
    <w:rsid w:val="00841205"/>
    <w:rsid w:val="00BD7C53"/>
    <w:rsid w:val="00DD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5C85"/>
  <w15:chartTrackingRefBased/>
  <w15:docId w15:val="{520D9BCF-6481-45E1-819F-2F693BB1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3140</Words>
  <Characters>17903</Characters>
  <Application>Microsoft Office Word</Application>
  <DocSecurity>0</DocSecurity>
  <Lines>149</Lines>
  <Paragraphs>42</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2023-04-27T12:39:00Z</dcterms:created>
  <dcterms:modified xsi:type="dcterms:W3CDTF">2023-04-27T12:41:00Z</dcterms:modified>
</cp:coreProperties>
</file>