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64B3" w14:textId="20C72EA5" w:rsidR="00071109" w:rsidRPr="00F97A16" w:rsidRDefault="00071109" w:rsidP="000A1E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97A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Перечень информационных систем, банков данных, реестров, регистров,</w:t>
      </w:r>
      <w:r w:rsidRPr="00F97A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находящихся в ведении Муниципального Совета и Местной администрации</w:t>
      </w:r>
      <w:r w:rsidRPr="00F97A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внутригородского муниципального образования Санкт-Петербурга поселок Репино</w:t>
      </w:r>
    </w:p>
    <w:p w14:paraId="15C8386B" w14:textId="7B67DDD5" w:rsidR="000A1E9E" w:rsidRPr="00F97A16" w:rsidRDefault="000A1E9E" w:rsidP="00071109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7A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Информационные системы</w:t>
      </w:r>
    </w:p>
    <w:tbl>
      <w:tblPr>
        <w:tblStyle w:val="a6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1"/>
        <w:gridCol w:w="4565"/>
        <w:gridCol w:w="5245"/>
      </w:tblGrid>
      <w:tr w:rsidR="00F97A16" w:rsidRPr="00F97A16" w14:paraId="203866D4" w14:textId="77777777" w:rsidTr="00F97A16">
        <w:trPr>
          <w:trHeight w:val="720"/>
        </w:trPr>
        <w:tc>
          <w:tcPr>
            <w:tcW w:w="681" w:type="dxa"/>
            <w:vAlign w:val="center"/>
            <w:hideMark/>
          </w:tcPr>
          <w:p w14:paraId="3D2924D5" w14:textId="186D87D8" w:rsidR="00071109" w:rsidRPr="00F97A16" w:rsidRDefault="00071109" w:rsidP="00F97A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6E76CF8D" w14:textId="77777777" w:rsidR="00071109" w:rsidRPr="00F97A16" w:rsidRDefault="00071109" w:rsidP="00F97A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4565" w:type="dxa"/>
            <w:vAlign w:val="center"/>
            <w:hideMark/>
          </w:tcPr>
          <w:p w14:paraId="5F053BB2" w14:textId="3D013B11" w:rsidR="00071109" w:rsidRPr="00F97A16" w:rsidRDefault="00071109" w:rsidP="00F97A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D01605" w14:textId="563F5656" w:rsidR="00071109" w:rsidRPr="00F97A16" w:rsidRDefault="00071109" w:rsidP="00F97A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  <w:r w:rsidR="00EF48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системы</w:t>
            </w:r>
          </w:p>
        </w:tc>
        <w:tc>
          <w:tcPr>
            <w:tcW w:w="5245" w:type="dxa"/>
            <w:vAlign w:val="center"/>
            <w:hideMark/>
          </w:tcPr>
          <w:p w14:paraId="57E9AF68" w14:textId="7343CD98" w:rsidR="00071109" w:rsidRPr="00F97A16" w:rsidRDefault="00071109" w:rsidP="00F97A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FB10B5" w14:textId="5A55D621" w:rsidR="00071109" w:rsidRPr="00F97A16" w:rsidRDefault="00EF481D" w:rsidP="00F97A1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Функции</w:t>
            </w:r>
          </w:p>
        </w:tc>
      </w:tr>
      <w:tr w:rsidR="00F97A16" w:rsidRPr="00F97A16" w14:paraId="045F9167" w14:textId="77777777" w:rsidTr="00F97A16">
        <w:trPr>
          <w:trHeight w:val="1110"/>
        </w:trPr>
        <w:tc>
          <w:tcPr>
            <w:tcW w:w="681" w:type="dxa"/>
          </w:tcPr>
          <w:p w14:paraId="5608D2F5" w14:textId="7A3415C1" w:rsidR="00071109" w:rsidRPr="00F97A16" w:rsidRDefault="00F97A16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565" w:type="dxa"/>
            <w:hideMark/>
          </w:tcPr>
          <w:p w14:paraId="70A1151D" w14:textId="0AB4C08B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Официальный сайт внутригородского муниципального образования города федерального значения Санкт-Петербурга поселок Репино</w:t>
            </w:r>
          </w:p>
          <w:p w14:paraId="2B91F136" w14:textId="6EB3F085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245" w:type="dxa"/>
            <w:hideMark/>
          </w:tcPr>
          <w:p w14:paraId="18DF6B81" w14:textId="77777777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открытости и доступности сведений об учреждении и его деятельности</w:t>
            </w:r>
          </w:p>
        </w:tc>
      </w:tr>
      <w:tr w:rsidR="00F97A16" w:rsidRPr="00F97A16" w14:paraId="254DC276" w14:textId="77777777" w:rsidTr="00F97A16">
        <w:trPr>
          <w:trHeight w:val="1112"/>
        </w:trPr>
        <w:tc>
          <w:tcPr>
            <w:tcW w:w="681" w:type="dxa"/>
          </w:tcPr>
          <w:p w14:paraId="6159D895" w14:textId="3B338347" w:rsidR="00071109" w:rsidRPr="00F97A16" w:rsidRDefault="00F97A16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565" w:type="dxa"/>
            <w:hideMark/>
          </w:tcPr>
          <w:p w14:paraId="4ED6C6DC" w14:textId="77777777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1С: Зарплата и кадры</w:t>
            </w:r>
          </w:p>
        </w:tc>
        <w:tc>
          <w:tcPr>
            <w:tcW w:w="5245" w:type="dxa"/>
            <w:hideMark/>
          </w:tcPr>
          <w:p w14:paraId="2097D3FE" w14:textId="64A2C66D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кадровых документов и расчетно-платежных ведомостей, создание отчетов по отработанному времени, штатному расписанию и др.</w:t>
            </w:r>
          </w:p>
        </w:tc>
      </w:tr>
      <w:tr w:rsidR="00F97A16" w:rsidRPr="00F97A16" w14:paraId="28394E03" w14:textId="77777777" w:rsidTr="00F97A16">
        <w:trPr>
          <w:trHeight w:val="1411"/>
        </w:trPr>
        <w:tc>
          <w:tcPr>
            <w:tcW w:w="681" w:type="dxa"/>
          </w:tcPr>
          <w:p w14:paraId="3329E93B" w14:textId="423FFF81" w:rsidR="00071109" w:rsidRPr="00F97A16" w:rsidRDefault="00F97A16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565" w:type="dxa"/>
            <w:hideMark/>
          </w:tcPr>
          <w:p w14:paraId="69E55765" w14:textId="77777777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1С: Бухгалтерия государственного учреждения</w:t>
            </w:r>
          </w:p>
        </w:tc>
        <w:tc>
          <w:tcPr>
            <w:tcW w:w="5245" w:type="dxa"/>
            <w:hideMark/>
          </w:tcPr>
          <w:p w14:paraId="1E56AB2A" w14:textId="53A32288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</w:t>
            </w:r>
          </w:p>
        </w:tc>
      </w:tr>
      <w:tr w:rsidR="00F97A16" w:rsidRPr="00F97A16" w14:paraId="747C44A7" w14:textId="77777777" w:rsidTr="00F97A16">
        <w:trPr>
          <w:trHeight w:val="567"/>
        </w:trPr>
        <w:tc>
          <w:tcPr>
            <w:tcW w:w="681" w:type="dxa"/>
          </w:tcPr>
          <w:p w14:paraId="39728675" w14:textId="2C39C0FF" w:rsidR="00071109" w:rsidRPr="00F97A16" w:rsidRDefault="00F97A16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565" w:type="dxa"/>
            <w:hideMark/>
          </w:tcPr>
          <w:p w14:paraId="799D0746" w14:textId="77777777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proofErr w:type="spellStart"/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СБиС+Электронная</w:t>
            </w:r>
            <w:proofErr w:type="spellEnd"/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отчётность»</w:t>
            </w:r>
          </w:p>
        </w:tc>
        <w:tc>
          <w:tcPr>
            <w:tcW w:w="5245" w:type="dxa"/>
            <w:hideMark/>
          </w:tcPr>
          <w:p w14:paraId="182D014B" w14:textId="78D05FFD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и сдача отчётности в МИФНС, Росстат, СФР</w:t>
            </w:r>
          </w:p>
        </w:tc>
      </w:tr>
      <w:tr w:rsidR="00F97A16" w:rsidRPr="00F97A16" w14:paraId="7C0FB7FB" w14:textId="77777777" w:rsidTr="00F97A16">
        <w:trPr>
          <w:trHeight w:val="405"/>
        </w:trPr>
        <w:tc>
          <w:tcPr>
            <w:tcW w:w="681" w:type="dxa"/>
          </w:tcPr>
          <w:p w14:paraId="3E186E6A" w14:textId="3EADB4E7" w:rsidR="00071109" w:rsidRPr="00F97A16" w:rsidRDefault="00F97A16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565" w:type="dxa"/>
            <w:hideMark/>
          </w:tcPr>
          <w:p w14:paraId="4A509DE4" w14:textId="60F590DF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СУФД-Портал</w:t>
            </w:r>
          </w:p>
        </w:tc>
        <w:tc>
          <w:tcPr>
            <w:tcW w:w="5245" w:type="dxa"/>
            <w:hideMark/>
          </w:tcPr>
          <w:p w14:paraId="11C61550" w14:textId="0B3338EF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Электронный документооборот</w:t>
            </w:r>
          </w:p>
        </w:tc>
      </w:tr>
      <w:tr w:rsidR="00F97A16" w:rsidRPr="00F97A16" w14:paraId="1B853B73" w14:textId="77777777" w:rsidTr="00F97A16">
        <w:trPr>
          <w:trHeight w:val="580"/>
        </w:trPr>
        <w:tc>
          <w:tcPr>
            <w:tcW w:w="681" w:type="dxa"/>
          </w:tcPr>
          <w:p w14:paraId="02120CB4" w14:textId="2901D996" w:rsidR="00071109" w:rsidRPr="00F97A16" w:rsidRDefault="00F97A16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565" w:type="dxa"/>
          </w:tcPr>
          <w:p w14:paraId="097DF3E4" w14:textId="2C4F82FB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АИС БП - ЭК</w:t>
            </w:r>
          </w:p>
        </w:tc>
        <w:tc>
          <w:tcPr>
            <w:tcW w:w="5245" w:type="dxa"/>
          </w:tcPr>
          <w:p w14:paraId="40022289" w14:textId="0E7E5FF2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Электронное взаимодействие с Комитетом финансов Санкт-Петербурга</w:t>
            </w:r>
          </w:p>
        </w:tc>
      </w:tr>
      <w:tr w:rsidR="00F97A16" w:rsidRPr="00F97A16" w14:paraId="4BDF429F" w14:textId="77777777" w:rsidTr="00F97A16">
        <w:trPr>
          <w:trHeight w:val="833"/>
        </w:trPr>
        <w:tc>
          <w:tcPr>
            <w:tcW w:w="681" w:type="dxa"/>
          </w:tcPr>
          <w:p w14:paraId="7FD175D3" w14:textId="6FD613B5" w:rsidR="00071109" w:rsidRPr="00F97A16" w:rsidRDefault="0089297C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565" w:type="dxa"/>
          </w:tcPr>
          <w:p w14:paraId="21A22447" w14:textId="03856D6F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Консультант плюс</w:t>
            </w:r>
          </w:p>
        </w:tc>
        <w:tc>
          <w:tcPr>
            <w:tcW w:w="5245" w:type="dxa"/>
          </w:tcPr>
          <w:p w14:paraId="64567EC0" w14:textId="59E3992C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информационных ресурсов (российские и международные законодательные акты и др.)</w:t>
            </w:r>
          </w:p>
        </w:tc>
      </w:tr>
      <w:tr w:rsidR="00F97A16" w:rsidRPr="00F97A16" w14:paraId="2B8CE513" w14:textId="77777777" w:rsidTr="00F97A16">
        <w:trPr>
          <w:trHeight w:val="1123"/>
        </w:trPr>
        <w:tc>
          <w:tcPr>
            <w:tcW w:w="681" w:type="dxa"/>
          </w:tcPr>
          <w:p w14:paraId="4F0BB0AB" w14:textId="02BF0A42" w:rsidR="00071109" w:rsidRPr="00F97A16" w:rsidRDefault="0089297C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565" w:type="dxa"/>
          </w:tcPr>
          <w:p w14:paraId="0E8560F9" w14:textId="682D62B2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АРМ «Муниципал»</w:t>
            </w:r>
          </w:p>
        </w:tc>
        <w:tc>
          <w:tcPr>
            <w:tcW w:w="5245" w:type="dxa"/>
          </w:tcPr>
          <w:p w14:paraId="2DE5E38F" w14:textId="17C6A9B8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Электронный документооборот, передача муниципальных нормативных правовых актов для включения в Регистр муниципальных нормативных правовых актов Санкт-Петербурга</w:t>
            </w:r>
          </w:p>
        </w:tc>
      </w:tr>
      <w:tr w:rsidR="00F97A16" w:rsidRPr="00F97A16" w14:paraId="0B76FCC5" w14:textId="77777777" w:rsidTr="00F97A16">
        <w:trPr>
          <w:trHeight w:val="1123"/>
        </w:trPr>
        <w:tc>
          <w:tcPr>
            <w:tcW w:w="681" w:type="dxa"/>
          </w:tcPr>
          <w:p w14:paraId="793748BE" w14:textId="75F9310F" w:rsidR="00071109" w:rsidRPr="00F97A16" w:rsidRDefault="0089297C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565" w:type="dxa"/>
            <w:hideMark/>
          </w:tcPr>
          <w:p w14:paraId="58EE89FF" w14:textId="2071F0EA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Статистика и аналитика государственных</w:t>
            </w: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 муниципальных услуг Санкт-Петербурга</w:t>
            </w:r>
          </w:p>
        </w:tc>
        <w:tc>
          <w:tcPr>
            <w:tcW w:w="5245" w:type="dxa"/>
            <w:hideMark/>
          </w:tcPr>
          <w:p w14:paraId="5230E7E8" w14:textId="4859E2BF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Централизованный сбор, анализ и хранение статистических данных о предоставляемых государственных и муниципальных услугах в Санкт-Петербурге</w:t>
            </w:r>
          </w:p>
        </w:tc>
      </w:tr>
      <w:tr w:rsidR="00F97A16" w:rsidRPr="00F97A16" w14:paraId="367432C7" w14:textId="77777777" w:rsidTr="00F97A16">
        <w:trPr>
          <w:trHeight w:val="880"/>
        </w:trPr>
        <w:tc>
          <w:tcPr>
            <w:tcW w:w="681" w:type="dxa"/>
          </w:tcPr>
          <w:p w14:paraId="769C5563" w14:textId="45C5EF45" w:rsidR="00071109" w:rsidRPr="00F97A16" w:rsidRDefault="0089297C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565" w:type="dxa"/>
            <w:hideMark/>
          </w:tcPr>
          <w:p w14:paraId="6684B571" w14:textId="77777777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Единая информационная система в сфере закупок</w:t>
            </w:r>
          </w:p>
        </w:tc>
        <w:tc>
          <w:tcPr>
            <w:tcW w:w="5245" w:type="dxa"/>
            <w:hideMark/>
          </w:tcPr>
          <w:p w14:paraId="0C31A145" w14:textId="77777777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Обеспечения свободного и безвозмездного доступа к полной и достоверной информации о контрактной системе в сфере закупок</w:t>
            </w:r>
          </w:p>
        </w:tc>
      </w:tr>
      <w:tr w:rsidR="00F97A16" w:rsidRPr="00F97A16" w14:paraId="2306EDBD" w14:textId="77777777" w:rsidTr="0089297C">
        <w:trPr>
          <w:trHeight w:val="567"/>
        </w:trPr>
        <w:tc>
          <w:tcPr>
            <w:tcW w:w="681" w:type="dxa"/>
          </w:tcPr>
          <w:p w14:paraId="22CCCC52" w14:textId="1CD74121" w:rsidR="00071109" w:rsidRPr="00F97A16" w:rsidRDefault="0089297C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1597E4" w14:textId="54920681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hAnsi="Times New Roman" w:cs="Times New Roman"/>
                <w:sz w:val="24"/>
                <w:szCs w:val="24"/>
              </w:rPr>
              <w:t>ГИС «ОГС»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70EFB3" w14:textId="6CB86BF0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hAnsi="Times New Roman" w:cs="Times New Roman"/>
                <w:sz w:val="24"/>
                <w:szCs w:val="24"/>
              </w:rPr>
              <w:t>Мониторинга технического состояния объектов городской среды</w:t>
            </w:r>
          </w:p>
        </w:tc>
      </w:tr>
      <w:tr w:rsidR="00F97A16" w:rsidRPr="00F97A16" w14:paraId="57414A28" w14:textId="77777777" w:rsidTr="00071109">
        <w:trPr>
          <w:trHeight w:val="537"/>
        </w:trPr>
        <w:tc>
          <w:tcPr>
            <w:tcW w:w="681" w:type="dxa"/>
          </w:tcPr>
          <w:p w14:paraId="4E0C9FF8" w14:textId="224EAF81" w:rsidR="00071109" w:rsidRPr="00F97A16" w:rsidRDefault="0089297C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61D432" w14:textId="3080239C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hAnsi="Times New Roman" w:cs="Times New Roman"/>
                <w:sz w:val="24"/>
                <w:szCs w:val="24"/>
              </w:rPr>
              <w:t>Портал «Наш Санкт-Петербург»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16599B" w14:textId="3EE2E5BF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hAnsi="Times New Roman" w:cs="Times New Roman"/>
                <w:sz w:val="24"/>
                <w:szCs w:val="24"/>
              </w:rPr>
              <w:t>Взаимодействие жителей города с представителями органов власти Санкт-Петербурга</w:t>
            </w:r>
          </w:p>
        </w:tc>
      </w:tr>
      <w:tr w:rsidR="00F97A16" w:rsidRPr="00F97A16" w14:paraId="00975A5D" w14:textId="77777777" w:rsidTr="00F97A16">
        <w:trPr>
          <w:trHeight w:val="1440"/>
        </w:trPr>
        <w:tc>
          <w:tcPr>
            <w:tcW w:w="681" w:type="dxa"/>
          </w:tcPr>
          <w:p w14:paraId="71B5DC6C" w14:textId="4EA22D61" w:rsidR="00071109" w:rsidRPr="00F97A16" w:rsidRDefault="0089297C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D621F4" w14:textId="1188864A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E17E41" w14:textId="5971F5E2" w:rsidR="00071109" w:rsidRPr="00F97A16" w:rsidRDefault="00071109" w:rsidP="0007110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A16">
              <w:rPr>
                <w:rFonts w:ascii="Times New Roman" w:hAnsi="Times New Roman" w:cs="Times New Roman"/>
                <w:sz w:val="24"/>
                <w:szCs w:val="24"/>
              </w:rPr>
              <w:t>Платформа обратной связи (ПОС) позволяет гражданам через форму </w:t>
            </w:r>
            <w:hyperlink r:id="rId6" w:history="1">
              <w:r w:rsidRPr="00F97A1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 портале Госуслуг</w:t>
              </w:r>
            </w:hyperlink>
            <w:r w:rsidRPr="00F97A16">
              <w:rPr>
                <w:rFonts w:ascii="Times New Roman" w:hAnsi="Times New Roman" w:cs="Times New Roman"/>
                <w:sz w:val="24"/>
                <w:szCs w:val="24"/>
              </w:rPr>
              <w:t xml:space="preserve">, мобильное приложение «Госуслуги. Решаем вместе», а также виджеты на сайтах органов власти субъектов РФ направлять обращения в государственные органы и органы местного </w:t>
            </w:r>
            <w:r w:rsidRPr="00F9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 широкому спектру вопросов, а также участвовать в опросах, голосованиях и общественных обсуждениях</w:t>
            </w:r>
          </w:p>
        </w:tc>
      </w:tr>
    </w:tbl>
    <w:p w14:paraId="1C51137E" w14:textId="77777777" w:rsidR="00071109" w:rsidRPr="00F97A16" w:rsidRDefault="00071109" w:rsidP="000A1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C9CD3A" w14:textId="00F69E83" w:rsidR="000A1E9E" w:rsidRPr="00EF481D" w:rsidRDefault="000A1E9E" w:rsidP="00EF481D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F48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="00071109" w:rsidRPr="00EF481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Реестры, регистры, перечни, банки данных</w:t>
      </w:r>
    </w:p>
    <w:tbl>
      <w:tblPr>
        <w:tblStyle w:val="a6"/>
        <w:tblW w:w="988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1"/>
        <w:gridCol w:w="9203"/>
      </w:tblGrid>
      <w:tr w:rsidR="00F97A16" w:rsidRPr="00071109" w14:paraId="68949189" w14:textId="77777777" w:rsidTr="00EF481D">
        <w:trPr>
          <w:trHeight w:val="840"/>
        </w:trPr>
        <w:tc>
          <w:tcPr>
            <w:tcW w:w="681" w:type="dxa"/>
            <w:vAlign w:val="center"/>
          </w:tcPr>
          <w:p w14:paraId="020D72DF" w14:textId="723673D4" w:rsidR="00071109" w:rsidRPr="00EF481D" w:rsidRDefault="00EF481D" w:rsidP="00EF48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203" w:type="dxa"/>
            <w:vAlign w:val="center"/>
          </w:tcPr>
          <w:p w14:paraId="58FC7801" w14:textId="09B34F91" w:rsidR="00071109" w:rsidRPr="00EF481D" w:rsidRDefault="00EF481D" w:rsidP="00EF48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F481D" w:rsidRPr="00071109" w14:paraId="781240EF" w14:textId="77777777" w:rsidTr="00CC00B4">
        <w:trPr>
          <w:trHeight w:val="840"/>
        </w:trPr>
        <w:tc>
          <w:tcPr>
            <w:tcW w:w="681" w:type="dxa"/>
          </w:tcPr>
          <w:p w14:paraId="4FD7780F" w14:textId="429A140A" w:rsidR="00EF481D" w:rsidRPr="00071109" w:rsidRDefault="00EF481D" w:rsidP="00E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3" w:type="dxa"/>
          </w:tcPr>
          <w:p w14:paraId="1825AAB3" w14:textId="2BFFA80A" w:rsidR="00EF481D" w:rsidRPr="00071109" w:rsidRDefault="00EF481D" w:rsidP="00EF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Журнал обращений граждан</w:t>
            </w:r>
          </w:p>
        </w:tc>
      </w:tr>
      <w:tr w:rsidR="00EF481D" w:rsidRPr="00071109" w14:paraId="73C1EF00" w14:textId="77777777" w:rsidTr="00CC00B4">
        <w:trPr>
          <w:trHeight w:val="840"/>
        </w:trPr>
        <w:tc>
          <w:tcPr>
            <w:tcW w:w="681" w:type="dxa"/>
          </w:tcPr>
          <w:p w14:paraId="26A01714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3" w:type="dxa"/>
            <w:hideMark/>
          </w:tcPr>
          <w:p w14:paraId="66A219BA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Журналы входящей и исходящей корреспонденции</w:t>
            </w:r>
          </w:p>
        </w:tc>
      </w:tr>
      <w:tr w:rsidR="00EF481D" w:rsidRPr="00071109" w14:paraId="297273CD" w14:textId="77777777" w:rsidTr="00CC00B4">
        <w:trPr>
          <w:trHeight w:val="840"/>
        </w:trPr>
        <w:tc>
          <w:tcPr>
            <w:tcW w:w="681" w:type="dxa"/>
          </w:tcPr>
          <w:p w14:paraId="71FACB8F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3" w:type="dxa"/>
            <w:hideMark/>
          </w:tcPr>
          <w:p w14:paraId="3D6010D4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Журналы регистрации инструктажей по пожарной безопасности</w:t>
            </w:r>
          </w:p>
        </w:tc>
      </w:tr>
      <w:tr w:rsidR="00EF481D" w:rsidRPr="00071109" w14:paraId="08322B44" w14:textId="77777777" w:rsidTr="00CC00B4">
        <w:trPr>
          <w:trHeight w:val="840"/>
        </w:trPr>
        <w:tc>
          <w:tcPr>
            <w:tcW w:w="681" w:type="dxa"/>
          </w:tcPr>
          <w:p w14:paraId="26D150B2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3" w:type="dxa"/>
            <w:hideMark/>
          </w:tcPr>
          <w:p w14:paraId="4711929B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Реестры муниципальных нормативных правовых актов</w:t>
            </w:r>
          </w:p>
        </w:tc>
      </w:tr>
      <w:tr w:rsidR="00EF481D" w:rsidRPr="00071109" w14:paraId="093255D5" w14:textId="77777777" w:rsidTr="00CC00B4">
        <w:trPr>
          <w:trHeight w:val="840"/>
        </w:trPr>
        <w:tc>
          <w:tcPr>
            <w:tcW w:w="681" w:type="dxa"/>
          </w:tcPr>
          <w:p w14:paraId="07B272D9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3" w:type="dxa"/>
            <w:hideMark/>
          </w:tcPr>
          <w:p w14:paraId="63ECA993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служащих</w:t>
            </w:r>
          </w:p>
        </w:tc>
      </w:tr>
      <w:tr w:rsidR="00EF481D" w:rsidRPr="00071109" w14:paraId="46243510" w14:textId="77777777" w:rsidTr="00CC00B4">
        <w:trPr>
          <w:trHeight w:val="840"/>
        </w:trPr>
        <w:tc>
          <w:tcPr>
            <w:tcW w:w="681" w:type="dxa"/>
          </w:tcPr>
          <w:p w14:paraId="6B136F4B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3" w:type="dxa"/>
            <w:hideMark/>
          </w:tcPr>
          <w:p w14:paraId="63A182CF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Журналы регистрации трудовых книжек</w:t>
            </w:r>
          </w:p>
        </w:tc>
      </w:tr>
      <w:tr w:rsidR="00EF481D" w:rsidRPr="00071109" w14:paraId="552CB4B4" w14:textId="77777777" w:rsidTr="00CC00B4">
        <w:trPr>
          <w:trHeight w:val="840"/>
        </w:trPr>
        <w:tc>
          <w:tcPr>
            <w:tcW w:w="681" w:type="dxa"/>
          </w:tcPr>
          <w:p w14:paraId="761475EF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3" w:type="dxa"/>
            <w:hideMark/>
          </w:tcPr>
          <w:p w14:paraId="09FD4AD6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EF481D" w:rsidRPr="00071109" w14:paraId="2780A432" w14:textId="77777777" w:rsidTr="00CC00B4">
        <w:trPr>
          <w:trHeight w:val="840"/>
        </w:trPr>
        <w:tc>
          <w:tcPr>
            <w:tcW w:w="681" w:type="dxa"/>
          </w:tcPr>
          <w:p w14:paraId="2F1D49BD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3" w:type="dxa"/>
          </w:tcPr>
          <w:p w14:paraId="11A2A42A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Реестр расходных обязательств</w:t>
            </w:r>
          </w:p>
        </w:tc>
      </w:tr>
      <w:tr w:rsidR="00EF481D" w:rsidRPr="00071109" w14:paraId="4FBBF884" w14:textId="77777777" w:rsidTr="00CC00B4">
        <w:trPr>
          <w:trHeight w:val="840"/>
        </w:trPr>
        <w:tc>
          <w:tcPr>
            <w:tcW w:w="681" w:type="dxa"/>
          </w:tcPr>
          <w:p w14:paraId="0D27C9D7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3" w:type="dxa"/>
            <w:hideMark/>
          </w:tcPr>
          <w:p w14:paraId="4A76EF02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Журналы бухгалтерского учёта в соответствии с инструкцией 157 н</w:t>
            </w:r>
          </w:p>
        </w:tc>
      </w:tr>
      <w:tr w:rsidR="00EF481D" w:rsidRPr="00071109" w14:paraId="102900AC" w14:textId="77777777" w:rsidTr="00CC00B4">
        <w:trPr>
          <w:trHeight w:val="840"/>
        </w:trPr>
        <w:tc>
          <w:tcPr>
            <w:tcW w:w="681" w:type="dxa"/>
            <w:hideMark/>
          </w:tcPr>
          <w:p w14:paraId="7939C328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3" w:type="dxa"/>
            <w:hideMark/>
          </w:tcPr>
          <w:p w14:paraId="3800C241" w14:textId="77777777" w:rsidR="00EF481D" w:rsidRPr="00071109" w:rsidRDefault="00EF481D" w:rsidP="00EF48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9">
              <w:rPr>
                <w:rFonts w:ascii="Times New Roman" w:hAnsi="Times New Roman" w:cs="Times New Roman"/>
                <w:sz w:val="24"/>
                <w:szCs w:val="24"/>
              </w:rPr>
              <w:t>Реестр муниципальных контрактов</w:t>
            </w:r>
          </w:p>
        </w:tc>
      </w:tr>
    </w:tbl>
    <w:p w14:paraId="15E22AC9" w14:textId="77777777" w:rsidR="00841205" w:rsidRPr="00F97A16" w:rsidRDefault="00841205">
      <w:pPr>
        <w:rPr>
          <w:rFonts w:ascii="Times New Roman" w:hAnsi="Times New Roman" w:cs="Times New Roman"/>
          <w:sz w:val="24"/>
          <w:szCs w:val="24"/>
        </w:rPr>
      </w:pPr>
    </w:p>
    <w:sectPr w:rsidR="00841205" w:rsidRPr="00F9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51A1D"/>
    <w:multiLevelType w:val="hybridMultilevel"/>
    <w:tmpl w:val="549C5F30"/>
    <w:lvl w:ilvl="0" w:tplc="4C98B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59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70"/>
    <w:rsid w:val="00071109"/>
    <w:rsid w:val="000A126A"/>
    <w:rsid w:val="000A1E9E"/>
    <w:rsid w:val="000F5018"/>
    <w:rsid w:val="001F7D55"/>
    <w:rsid w:val="003E7BAB"/>
    <w:rsid w:val="005A696C"/>
    <w:rsid w:val="006A7827"/>
    <w:rsid w:val="007177A7"/>
    <w:rsid w:val="00841205"/>
    <w:rsid w:val="0089297C"/>
    <w:rsid w:val="008F5470"/>
    <w:rsid w:val="00BD7C53"/>
    <w:rsid w:val="00D874FB"/>
    <w:rsid w:val="00DD7EDD"/>
    <w:rsid w:val="00EF481D"/>
    <w:rsid w:val="00F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1FAF"/>
  <w15:chartTrackingRefBased/>
  <w15:docId w15:val="{CCBDC8D7-01F0-4DD0-B95F-7AB9A9F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0A1E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1E9E"/>
    <w:rPr>
      <w:color w:val="605E5C"/>
      <w:shd w:val="clear" w:color="auto" w:fill="E1DFDD"/>
    </w:rPr>
  </w:style>
  <w:style w:type="table" w:styleId="a5">
    <w:name w:val="Grid Table Light"/>
    <w:basedOn w:val="a1"/>
    <w:uiPriority w:val="40"/>
    <w:rsid w:val="00D874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39"/>
    <w:rsid w:val="00D8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s.gosuslugi.ru/land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2FD5-FA39-4C8B-ABCB-9F76795F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2023-07-26T07:55:00Z</dcterms:created>
  <dcterms:modified xsi:type="dcterms:W3CDTF">2023-07-27T08:13:00Z</dcterms:modified>
</cp:coreProperties>
</file>