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9C" w:rsidRPr="00BA799C" w:rsidRDefault="00A35701" w:rsidP="00FA0621">
      <w:pPr>
        <w:pStyle w:val="1"/>
        <w:spacing w:before="0" w:beforeAutospacing="0" w:after="0" w:afterAutospacing="0"/>
        <w:jc w:val="both"/>
        <w:rPr>
          <w:rFonts w:ascii="Segoe UI" w:hAnsi="Segoe UI" w:cs="Segoe UI"/>
          <w:b w:val="0"/>
          <w:sz w:val="32"/>
          <w:szCs w:val="32"/>
        </w:rPr>
      </w:pPr>
      <w:r w:rsidRPr="00BA799C">
        <w:rPr>
          <w:rFonts w:ascii="Segoe UI" w:hAnsi="Segoe UI" w:cs="Segoe UI"/>
          <w:b w:val="0"/>
          <w:bCs w:val="0"/>
          <w:noProof/>
          <w:kern w:val="0"/>
          <w:sz w:val="28"/>
          <w:szCs w:val="28"/>
        </w:rPr>
        <w:drawing>
          <wp:inline distT="0" distB="0" distL="0" distR="0">
            <wp:extent cx="2849880" cy="1379220"/>
            <wp:effectExtent l="1905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621" w:rsidRPr="00BA799C">
        <w:rPr>
          <w:rFonts w:ascii="Segoe UI" w:hAnsi="Segoe UI" w:cs="Segoe UI"/>
          <w:sz w:val="32"/>
          <w:szCs w:val="32"/>
        </w:rPr>
        <w:t xml:space="preserve">                             </w:t>
      </w:r>
      <w:r w:rsidR="00D7039C" w:rsidRPr="00540EA0">
        <w:rPr>
          <w:rFonts w:ascii="Segoe UI" w:hAnsi="Segoe UI" w:cs="Segoe UI"/>
          <w:sz w:val="28"/>
          <w:szCs w:val="28"/>
        </w:rPr>
        <w:t>ПРЕСС-РЕЛИЗ</w:t>
      </w:r>
    </w:p>
    <w:p w:rsidR="00645DD4" w:rsidRPr="00540EA0" w:rsidRDefault="009D1425" w:rsidP="009D1425">
      <w:pPr>
        <w:pStyle w:val="1"/>
        <w:spacing w:before="0" w:beforeAutospacing="0" w:after="0" w:afterAutospacing="0"/>
        <w:jc w:val="center"/>
        <w:rPr>
          <w:rFonts w:ascii="Segoe UI" w:hAnsi="Segoe UI" w:cs="Segoe UI"/>
          <w:color w:val="006FB0"/>
          <w:sz w:val="28"/>
          <w:szCs w:val="28"/>
        </w:rPr>
      </w:pPr>
      <w:r w:rsidRPr="00540EA0">
        <w:rPr>
          <w:rFonts w:ascii="Segoe UI" w:hAnsi="Segoe UI" w:cs="Segoe UI"/>
          <w:color w:val="006FB0"/>
          <w:sz w:val="28"/>
          <w:szCs w:val="28"/>
        </w:rPr>
        <w:t>У</w:t>
      </w:r>
      <w:r w:rsidR="00076582" w:rsidRPr="00540EA0">
        <w:rPr>
          <w:rFonts w:ascii="Segoe UI" w:hAnsi="Segoe UI" w:cs="Segoe UI"/>
          <w:color w:val="006FB0"/>
          <w:sz w:val="28"/>
          <w:szCs w:val="28"/>
        </w:rPr>
        <w:t>слуг</w:t>
      </w:r>
      <w:r w:rsidRPr="00540EA0">
        <w:rPr>
          <w:rFonts w:ascii="Segoe UI" w:hAnsi="Segoe UI" w:cs="Segoe UI"/>
          <w:color w:val="006FB0"/>
          <w:sz w:val="28"/>
          <w:szCs w:val="28"/>
        </w:rPr>
        <w:t>и</w:t>
      </w:r>
      <w:r w:rsidR="00076582" w:rsidRPr="00540EA0">
        <w:rPr>
          <w:rFonts w:ascii="Segoe UI" w:hAnsi="Segoe UI" w:cs="Segoe UI"/>
          <w:color w:val="006FB0"/>
          <w:sz w:val="28"/>
          <w:szCs w:val="28"/>
        </w:rPr>
        <w:t xml:space="preserve"> </w:t>
      </w:r>
      <w:r w:rsidR="00623542" w:rsidRPr="00540EA0">
        <w:rPr>
          <w:rFonts w:ascii="Segoe UI" w:hAnsi="Segoe UI" w:cs="Segoe UI"/>
          <w:color w:val="006FB0"/>
          <w:sz w:val="28"/>
          <w:szCs w:val="28"/>
        </w:rPr>
        <w:t xml:space="preserve">Росреестра </w:t>
      </w:r>
      <w:r w:rsidRPr="00540EA0">
        <w:rPr>
          <w:rFonts w:ascii="Segoe UI" w:hAnsi="Segoe UI" w:cs="Segoe UI"/>
          <w:color w:val="006FB0"/>
          <w:sz w:val="28"/>
          <w:szCs w:val="28"/>
        </w:rPr>
        <w:t>в</w:t>
      </w:r>
      <w:r w:rsidR="00076582" w:rsidRPr="00540EA0">
        <w:rPr>
          <w:rFonts w:ascii="Segoe UI" w:hAnsi="Segoe UI" w:cs="Segoe UI"/>
          <w:color w:val="006FB0"/>
          <w:sz w:val="28"/>
          <w:szCs w:val="28"/>
        </w:rPr>
        <w:t xml:space="preserve"> офис</w:t>
      </w:r>
      <w:r w:rsidRPr="00540EA0">
        <w:rPr>
          <w:rFonts w:ascii="Segoe UI" w:hAnsi="Segoe UI" w:cs="Segoe UI"/>
          <w:color w:val="006FB0"/>
          <w:sz w:val="28"/>
          <w:szCs w:val="28"/>
        </w:rPr>
        <w:t>ах</w:t>
      </w:r>
      <w:r w:rsidR="00076582" w:rsidRPr="00540EA0">
        <w:rPr>
          <w:rFonts w:ascii="Segoe UI" w:hAnsi="Segoe UI" w:cs="Segoe UI"/>
          <w:color w:val="006FB0"/>
          <w:sz w:val="28"/>
          <w:szCs w:val="28"/>
        </w:rPr>
        <w:t xml:space="preserve"> </w:t>
      </w:r>
      <w:r w:rsidR="00623542" w:rsidRPr="00540EA0">
        <w:rPr>
          <w:rFonts w:ascii="Segoe UI" w:hAnsi="Segoe UI" w:cs="Segoe UI"/>
          <w:color w:val="006FB0"/>
          <w:sz w:val="28"/>
          <w:szCs w:val="28"/>
        </w:rPr>
        <w:t>МФЦ</w:t>
      </w:r>
      <w:r w:rsidR="00E31367" w:rsidRPr="00540EA0">
        <w:rPr>
          <w:rFonts w:ascii="Segoe UI" w:hAnsi="Segoe UI" w:cs="Segoe UI"/>
          <w:color w:val="006FB0"/>
          <w:sz w:val="28"/>
          <w:szCs w:val="28"/>
        </w:rPr>
        <w:t xml:space="preserve"> «Мой бизнес»</w:t>
      </w:r>
    </w:p>
    <w:p w:rsidR="00294C68" w:rsidRPr="00BA799C" w:rsidRDefault="00623542" w:rsidP="00D44CA2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A799C">
        <w:rPr>
          <w:rFonts w:ascii="Segoe UI" w:hAnsi="Segoe UI" w:cs="Segoe UI"/>
          <w:sz w:val="24"/>
          <w:szCs w:val="24"/>
        </w:rPr>
        <w:t xml:space="preserve">Управление Росреестра по Санкт-Петербургу напоминает, что </w:t>
      </w:r>
      <w:r w:rsidR="00FF7347" w:rsidRPr="00BA799C">
        <w:rPr>
          <w:rFonts w:ascii="Segoe UI" w:hAnsi="Segoe UI" w:cs="Segoe UI"/>
          <w:sz w:val="24"/>
          <w:szCs w:val="24"/>
        </w:rPr>
        <w:t>представител</w:t>
      </w:r>
      <w:r w:rsidR="009B3511" w:rsidRPr="00BA799C">
        <w:rPr>
          <w:rFonts w:ascii="Segoe UI" w:hAnsi="Segoe UI" w:cs="Segoe UI"/>
          <w:sz w:val="24"/>
          <w:szCs w:val="24"/>
        </w:rPr>
        <w:t xml:space="preserve">и </w:t>
      </w:r>
      <w:proofErr w:type="spellStart"/>
      <w:proofErr w:type="gramStart"/>
      <w:r w:rsidR="00FF7347" w:rsidRPr="00BA799C">
        <w:rPr>
          <w:rFonts w:ascii="Segoe UI" w:hAnsi="Segoe UI" w:cs="Segoe UI"/>
          <w:sz w:val="24"/>
          <w:szCs w:val="24"/>
        </w:rPr>
        <w:t>бизнес-сообщества</w:t>
      </w:r>
      <w:proofErr w:type="spellEnd"/>
      <w:proofErr w:type="gramEnd"/>
      <w:r w:rsidR="0036427E" w:rsidRPr="00BA799C">
        <w:rPr>
          <w:rFonts w:ascii="Segoe UI" w:hAnsi="Segoe UI" w:cs="Segoe UI"/>
          <w:sz w:val="24"/>
          <w:szCs w:val="24"/>
        </w:rPr>
        <w:t xml:space="preserve"> могут обратиться за государственными услугами Росреестра в центры оказания услуг «Мой бизнес». Под этим брендом офисы МФЦ </w:t>
      </w:r>
      <w:r w:rsidR="009B3511" w:rsidRPr="00BA799C">
        <w:rPr>
          <w:rFonts w:ascii="Segoe UI" w:hAnsi="Segoe UI" w:cs="Segoe UI"/>
          <w:sz w:val="24"/>
          <w:szCs w:val="24"/>
        </w:rPr>
        <w:t xml:space="preserve">открыты </w:t>
      </w:r>
      <w:r w:rsidR="0036427E" w:rsidRPr="00BA799C">
        <w:rPr>
          <w:rFonts w:ascii="Segoe UI" w:hAnsi="Segoe UI" w:cs="Segoe UI"/>
          <w:sz w:val="24"/>
          <w:szCs w:val="24"/>
        </w:rPr>
        <w:t>на территории финансово-кредитных учреждений Санкт-Петербурга и структурных подразделений СПб ГКУ «МФЦ»</w:t>
      </w:r>
      <w:r w:rsidR="000A7D98">
        <w:rPr>
          <w:rFonts w:ascii="Segoe UI" w:hAnsi="Segoe UI" w:cs="Segoe UI"/>
          <w:sz w:val="24"/>
          <w:szCs w:val="24"/>
        </w:rPr>
        <w:t>:</w:t>
      </w:r>
    </w:p>
    <w:tbl>
      <w:tblPr>
        <w:tblW w:w="9780" w:type="dxa"/>
        <w:tblInd w:w="40" w:type="dxa"/>
        <w:tblBorders>
          <w:top w:val="single" w:sz="12" w:space="0" w:color="006FB0"/>
          <w:left w:val="single" w:sz="12" w:space="0" w:color="006FB0"/>
          <w:bottom w:val="single" w:sz="12" w:space="0" w:color="006FB0"/>
          <w:right w:val="single" w:sz="12" w:space="0" w:color="006FB0"/>
          <w:insideH w:val="single" w:sz="12" w:space="0" w:color="006FB0"/>
          <w:insideV w:val="single" w:sz="12" w:space="0" w:color="006FB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4395"/>
        <w:gridCol w:w="1417"/>
        <w:gridCol w:w="1700"/>
      </w:tblGrid>
      <w:tr w:rsidR="00BA799C" w:rsidRPr="00BA799C" w:rsidTr="00540EA0">
        <w:tc>
          <w:tcPr>
            <w:tcW w:w="2268" w:type="dxa"/>
          </w:tcPr>
          <w:p w:rsidR="00BA799C" w:rsidRPr="00BA799C" w:rsidRDefault="00BA799C" w:rsidP="00BA799C">
            <w:pPr>
              <w:pStyle w:val="Style27"/>
              <w:widowControl/>
              <w:ind w:left="-40" w:firstLine="0"/>
              <w:rPr>
                <w:rStyle w:val="FontStyle42"/>
                <w:rFonts w:ascii="Segoe UI" w:hAnsi="Segoe UI" w:cs="Segoe UI"/>
              </w:rPr>
            </w:pPr>
          </w:p>
        </w:tc>
        <w:tc>
          <w:tcPr>
            <w:tcW w:w="4395" w:type="dxa"/>
          </w:tcPr>
          <w:p w:rsidR="00BA799C" w:rsidRPr="00BA799C" w:rsidRDefault="00BA799C" w:rsidP="00BA799C">
            <w:pPr>
              <w:pStyle w:val="Style27"/>
              <w:widowControl/>
              <w:spacing w:line="240" w:lineRule="auto"/>
              <w:ind w:left="-40" w:firstLine="0"/>
              <w:jc w:val="center"/>
              <w:rPr>
                <w:rStyle w:val="FontStyle42"/>
                <w:rFonts w:ascii="Segoe UI" w:hAnsi="Segoe UI" w:cs="Segoe UI"/>
              </w:rPr>
            </w:pPr>
            <w:r w:rsidRPr="00BA799C">
              <w:rPr>
                <w:rStyle w:val="FontStyle42"/>
                <w:rFonts w:ascii="Segoe UI" w:hAnsi="Segoe UI" w:cs="Segoe UI"/>
              </w:rPr>
              <w:t>Адрес</w:t>
            </w:r>
          </w:p>
        </w:tc>
        <w:tc>
          <w:tcPr>
            <w:tcW w:w="1417" w:type="dxa"/>
          </w:tcPr>
          <w:p w:rsidR="00BA799C" w:rsidRPr="00BA799C" w:rsidRDefault="00BA799C" w:rsidP="00BA799C">
            <w:pPr>
              <w:pStyle w:val="Style27"/>
              <w:widowControl/>
              <w:spacing w:line="240" w:lineRule="auto"/>
              <w:ind w:firstLine="0"/>
              <w:jc w:val="center"/>
              <w:rPr>
                <w:rStyle w:val="FontStyle42"/>
                <w:rFonts w:ascii="Segoe UI" w:hAnsi="Segoe UI" w:cs="Segoe UI"/>
              </w:rPr>
            </w:pPr>
            <w:r w:rsidRPr="00BA799C">
              <w:rPr>
                <w:rStyle w:val="FontStyle42"/>
                <w:rFonts w:ascii="Segoe UI" w:hAnsi="Segoe UI" w:cs="Segoe UI"/>
              </w:rPr>
              <w:t>Телефон</w:t>
            </w:r>
          </w:p>
        </w:tc>
        <w:tc>
          <w:tcPr>
            <w:tcW w:w="1700" w:type="dxa"/>
          </w:tcPr>
          <w:p w:rsidR="00BA799C" w:rsidRPr="00540EA0" w:rsidRDefault="00BA799C" w:rsidP="00BA799C">
            <w:pPr>
              <w:pStyle w:val="Style27"/>
              <w:widowControl/>
              <w:spacing w:line="240" w:lineRule="auto"/>
              <w:ind w:firstLine="0"/>
              <w:jc w:val="center"/>
              <w:rPr>
                <w:rStyle w:val="FontStyle42"/>
                <w:rFonts w:ascii="Segoe UI" w:hAnsi="Segoe UI" w:cs="Segoe UI"/>
                <w:sz w:val="22"/>
                <w:szCs w:val="22"/>
              </w:rPr>
            </w:pPr>
            <w:r w:rsidRPr="00540EA0">
              <w:rPr>
                <w:rStyle w:val="FontStyle42"/>
                <w:rFonts w:ascii="Segoe UI" w:hAnsi="Segoe UI" w:cs="Segoe UI"/>
                <w:sz w:val="22"/>
                <w:szCs w:val="22"/>
              </w:rPr>
              <w:t>Режим работы</w:t>
            </w:r>
          </w:p>
        </w:tc>
      </w:tr>
      <w:tr w:rsidR="00BA799C" w:rsidRPr="00BA799C" w:rsidTr="00540EA0">
        <w:tc>
          <w:tcPr>
            <w:tcW w:w="2268" w:type="dxa"/>
          </w:tcPr>
          <w:p w:rsidR="00BA799C" w:rsidRPr="00BA799C" w:rsidRDefault="00BA799C" w:rsidP="00BA799C">
            <w:pPr>
              <w:pStyle w:val="Style26"/>
              <w:widowControl/>
              <w:spacing w:line="326" w:lineRule="exact"/>
              <w:ind w:hanging="40"/>
              <w:rPr>
                <w:rStyle w:val="FontStyle42"/>
                <w:rFonts w:ascii="Segoe UI" w:hAnsi="Segoe UI" w:cs="Segoe UI"/>
              </w:rPr>
            </w:pPr>
            <w:r w:rsidRPr="00BA799C">
              <w:rPr>
                <w:rStyle w:val="FontStyle42"/>
                <w:rFonts w:ascii="Segoe UI" w:hAnsi="Segoe UI" w:cs="Segoe UI"/>
              </w:rPr>
              <w:t>Сектор №3 МФЦ Адмиралтейского района</w:t>
            </w:r>
          </w:p>
        </w:tc>
        <w:tc>
          <w:tcPr>
            <w:tcW w:w="4395" w:type="dxa"/>
          </w:tcPr>
          <w:p w:rsidR="00BA799C" w:rsidRDefault="00BA799C" w:rsidP="00BA799C">
            <w:pPr>
              <w:pStyle w:val="Style26"/>
              <w:widowControl/>
              <w:spacing w:line="317" w:lineRule="exact"/>
              <w:rPr>
                <w:rStyle w:val="FontStyle42"/>
                <w:rFonts w:ascii="Segoe UI" w:hAnsi="Segoe UI" w:cs="Segoe UI"/>
              </w:rPr>
            </w:pPr>
            <w:r w:rsidRPr="00BA799C">
              <w:rPr>
                <w:rStyle w:val="FontStyle42"/>
                <w:rFonts w:ascii="Segoe UI" w:hAnsi="Segoe UI" w:cs="Segoe UI"/>
              </w:rPr>
              <w:t xml:space="preserve">пр. Римского-Корсакова, д. </w:t>
            </w:r>
            <w:r>
              <w:rPr>
                <w:rStyle w:val="FontStyle42"/>
                <w:rFonts w:ascii="Segoe UI" w:hAnsi="Segoe UI" w:cs="Segoe UI"/>
              </w:rPr>
              <w:t>47.</w:t>
            </w:r>
          </w:p>
          <w:p w:rsidR="00BA799C" w:rsidRPr="00BA799C" w:rsidRDefault="00BA799C" w:rsidP="00BA799C">
            <w:pPr>
              <w:pStyle w:val="Style26"/>
              <w:widowControl/>
              <w:spacing w:line="317" w:lineRule="exact"/>
              <w:rPr>
                <w:rStyle w:val="FontStyle42"/>
                <w:rFonts w:ascii="Segoe UI" w:hAnsi="Segoe UI" w:cs="Segoe UI"/>
              </w:rPr>
            </w:pPr>
            <w:r w:rsidRPr="00BA799C">
              <w:rPr>
                <w:rStyle w:val="FontStyle42"/>
                <w:rFonts w:ascii="Segoe UI" w:hAnsi="Segoe UI" w:cs="Segoe UI"/>
              </w:rPr>
              <w:t>Располагается на территории Банка ПАО «Банк «Санкт-Петербург» (2 этаж)</w:t>
            </w:r>
          </w:p>
        </w:tc>
        <w:tc>
          <w:tcPr>
            <w:tcW w:w="1417" w:type="dxa"/>
          </w:tcPr>
          <w:p w:rsidR="00540EA0" w:rsidRDefault="00540EA0" w:rsidP="00BA799C">
            <w:pPr>
              <w:pStyle w:val="Style26"/>
              <w:widowControl/>
              <w:spacing w:line="336" w:lineRule="exact"/>
              <w:ind w:firstLine="10"/>
              <w:jc w:val="center"/>
              <w:rPr>
                <w:rStyle w:val="FontStyle42"/>
                <w:rFonts w:ascii="Segoe UI" w:hAnsi="Segoe UI" w:cs="Segoe UI"/>
              </w:rPr>
            </w:pPr>
            <w:r>
              <w:rPr>
                <w:rStyle w:val="FontStyle42"/>
                <w:rFonts w:ascii="Segoe UI" w:hAnsi="Segoe UI" w:cs="Segoe UI"/>
              </w:rPr>
              <w:t>573-90-00</w:t>
            </w:r>
          </w:p>
          <w:p w:rsidR="00BA799C" w:rsidRPr="00BA799C" w:rsidRDefault="00BA799C" w:rsidP="00BA799C">
            <w:pPr>
              <w:pStyle w:val="Style26"/>
              <w:widowControl/>
              <w:spacing w:line="336" w:lineRule="exact"/>
              <w:ind w:firstLine="10"/>
              <w:jc w:val="center"/>
              <w:rPr>
                <w:rStyle w:val="FontStyle42"/>
                <w:rFonts w:ascii="Segoe UI" w:hAnsi="Segoe UI" w:cs="Segoe UI"/>
              </w:rPr>
            </w:pPr>
            <w:r w:rsidRPr="00BA799C">
              <w:rPr>
                <w:rStyle w:val="FontStyle42"/>
                <w:rFonts w:ascii="Segoe UI" w:hAnsi="Segoe UI" w:cs="Segoe UI"/>
              </w:rPr>
              <w:t>576-07-77</w:t>
            </w:r>
          </w:p>
        </w:tc>
        <w:tc>
          <w:tcPr>
            <w:tcW w:w="1700" w:type="dxa"/>
            <w:vMerge w:val="restart"/>
            <w:vAlign w:val="center"/>
          </w:tcPr>
          <w:p w:rsidR="00BA799C" w:rsidRDefault="00BA799C" w:rsidP="00BA799C">
            <w:pPr>
              <w:pStyle w:val="Style26"/>
              <w:widowControl/>
              <w:spacing w:line="307" w:lineRule="exact"/>
              <w:ind w:firstLine="38"/>
              <w:jc w:val="center"/>
              <w:rPr>
                <w:rStyle w:val="FontStyle42"/>
                <w:rFonts w:ascii="Segoe UI" w:hAnsi="Segoe UI" w:cs="Segoe UI"/>
              </w:rPr>
            </w:pPr>
            <w:proofErr w:type="spellStart"/>
            <w:r>
              <w:rPr>
                <w:rStyle w:val="FontStyle42"/>
                <w:rFonts w:ascii="Segoe UI" w:hAnsi="Segoe UI" w:cs="Segoe UI"/>
              </w:rPr>
              <w:t>Пн-Чт</w:t>
            </w:r>
            <w:proofErr w:type="spellEnd"/>
            <w:r>
              <w:rPr>
                <w:rStyle w:val="FontStyle42"/>
                <w:rFonts w:ascii="Segoe UI" w:hAnsi="Segoe UI" w:cs="Segoe UI"/>
              </w:rPr>
              <w:t>:</w:t>
            </w:r>
          </w:p>
          <w:p w:rsidR="00BA799C" w:rsidRDefault="00BA799C" w:rsidP="00BA799C">
            <w:pPr>
              <w:pStyle w:val="Style26"/>
              <w:widowControl/>
              <w:spacing w:line="307" w:lineRule="exact"/>
              <w:ind w:firstLine="38"/>
              <w:jc w:val="center"/>
              <w:rPr>
                <w:rStyle w:val="FontStyle42"/>
                <w:rFonts w:ascii="Segoe UI" w:hAnsi="Segoe UI" w:cs="Segoe UI"/>
              </w:rPr>
            </w:pPr>
            <w:r w:rsidRPr="00BA799C">
              <w:rPr>
                <w:rStyle w:val="FontStyle42"/>
                <w:rFonts w:ascii="Segoe UI" w:hAnsi="Segoe UI" w:cs="Segoe UI"/>
              </w:rPr>
              <w:t>09:30-17:00</w:t>
            </w:r>
          </w:p>
          <w:p w:rsidR="00BA799C" w:rsidRDefault="00BA799C" w:rsidP="00BA799C">
            <w:pPr>
              <w:pStyle w:val="Style26"/>
              <w:widowControl/>
              <w:spacing w:line="307" w:lineRule="exact"/>
              <w:ind w:firstLine="38"/>
              <w:jc w:val="center"/>
              <w:rPr>
                <w:rStyle w:val="FontStyle42"/>
                <w:rFonts w:ascii="Segoe UI" w:hAnsi="Segoe UI" w:cs="Segoe UI"/>
              </w:rPr>
            </w:pPr>
            <w:proofErr w:type="spellStart"/>
            <w:proofErr w:type="gramStart"/>
            <w:r>
              <w:rPr>
                <w:rStyle w:val="FontStyle42"/>
                <w:rFonts w:ascii="Segoe UI" w:hAnsi="Segoe UI" w:cs="Segoe UI"/>
              </w:rPr>
              <w:t>Пт</w:t>
            </w:r>
            <w:proofErr w:type="spellEnd"/>
            <w:proofErr w:type="gramEnd"/>
            <w:r>
              <w:rPr>
                <w:rStyle w:val="FontStyle42"/>
                <w:rFonts w:ascii="Segoe UI" w:hAnsi="Segoe UI" w:cs="Segoe UI"/>
              </w:rPr>
              <w:t>:</w:t>
            </w:r>
          </w:p>
          <w:p w:rsidR="00BA799C" w:rsidRDefault="00BA799C" w:rsidP="00BA799C">
            <w:pPr>
              <w:pStyle w:val="Style26"/>
              <w:widowControl/>
              <w:spacing w:line="307" w:lineRule="exact"/>
              <w:ind w:firstLine="38"/>
              <w:jc w:val="center"/>
              <w:rPr>
                <w:rStyle w:val="FontStyle42"/>
                <w:rFonts w:ascii="Segoe UI" w:hAnsi="Segoe UI" w:cs="Segoe UI"/>
              </w:rPr>
            </w:pPr>
            <w:r w:rsidRPr="00BA799C">
              <w:rPr>
                <w:rStyle w:val="FontStyle42"/>
                <w:rFonts w:ascii="Segoe UI" w:hAnsi="Segoe UI" w:cs="Segoe UI"/>
              </w:rPr>
              <w:t>09:30-16:00</w:t>
            </w:r>
          </w:p>
          <w:p w:rsidR="00BA799C" w:rsidRDefault="00BA799C" w:rsidP="00BA799C">
            <w:pPr>
              <w:pStyle w:val="Style26"/>
              <w:widowControl/>
              <w:spacing w:line="307" w:lineRule="exact"/>
              <w:ind w:firstLine="38"/>
              <w:jc w:val="center"/>
              <w:rPr>
                <w:rStyle w:val="FontStyle42"/>
                <w:rFonts w:ascii="Segoe UI" w:hAnsi="Segoe UI" w:cs="Segoe UI"/>
              </w:rPr>
            </w:pPr>
            <w:proofErr w:type="spellStart"/>
            <w:proofErr w:type="gramStart"/>
            <w:r w:rsidRPr="00BA799C">
              <w:rPr>
                <w:rStyle w:val="FontStyle42"/>
                <w:rFonts w:ascii="Segoe UI" w:hAnsi="Segoe UI" w:cs="Segoe UI"/>
              </w:rPr>
              <w:t>Сб</w:t>
            </w:r>
            <w:proofErr w:type="spellEnd"/>
            <w:proofErr w:type="gramEnd"/>
            <w:r>
              <w:rPr>
                <w:rStyle w:val="FontStyle42"/>
                <w:rFonts w:ascii="Segoe UI" w:hAnsi="Segoe UI" w:cs="Segoe UI"/>
              </w:rPr>
              <w:t xml:space="preserve"> и </w:t>
            </w:r>
            <w:proofErr w:type="spellStart"/>
            <w:r>
              <w:rPr>
                <w:rStyle w:val="FontStyle42"/>
                <w:rFonts w:ascii="Segoe UI" w:hAnsi="Segoe UI" w:cs="Segoe UI"/>
              </w:rPr>
              <w:t>Вс</w:t>
            </w:r>
            <w:proofErr w:type="spellEnd"/>
            <w:r>
              <w:rPr>
                <w:rStyle w:val="FontStyle42"/>
                <w:rFonts w:ascii="Segoe UI" w:hAnsi="Segoe UI" w:cs="Segoe UI"/>
              </w:rPr>
              <w:t>:</w:t>
            </w:r>
          </w:p>
          <w:p w:rsidR="00BA799C" w:rsidRPr="00BA799C" w:rsidRDefault="00BA799C" w:rsidP="00BA799C">
            <w:pPr>
              <w:pStyle w:val="Style26"/>
              <w:widowControl/>
              <w:spacing w:line="307" w:lineRule="exact"/>
              <w:ind w:firstLine="38"/>
              <w:jc w:val="center"/>
              <w:rPr>
                <w:rStyle w:val="FontStyle42"/>
                <w:rFonts w:ascii="Segoe UI" w:hAnsi="Segoe UI" w:cs="Segoe UI"/>
              </w:rPr>
            </w:pPr>
            <w:r w:rsidRPr="00BA799C">
              <w:rPr>
                <w:rStyle w:val="FontStyle42"/>
                <w:rFonts w:ascii="Segoe UI" w:hAnsi="Segoe UI" w:cs="Segoe UI"/>
              </w:rPr>
              <w:t>Выходной</w:t>
            </w:r>
          </w:p>
        </w:tc>
      </w:tr>
      <w:tr w:rsidR="00BA799C" w:rsidRPr="00BA799C" w:rsidTr="00540EA0">
        <w:tc>
          <w:tcPr>
            <w:tcW w:w="2268" w:type="dxa"/>
          </w:tcPr>
          <w:p w:rsidR="00BA799C" w:rsidRPr="00BA799C" w:rsidRDefault="00BA799C" w:rsidP="00BA799C">
            <w:pPr>
              <w:pStyle w:val="Style27"/>
              <w:widowControl/>
              <w:spacing w:line="307" w:lineRule="exact"/>
              <w:ind w:firstLine="0"/>
              <w:rPr>
                <w:rStyle w:val="FontStyle42"/>
                <w:rFonts w:ascii="Segoe UI" w:hAnsi="Segoe UI" w:cs="Segoe UI"/>
              </w:rPr>
            </w:pPr>
            <w:r w:rsidRPr="00BA799C">
              <w:rPr>
                <w:rStyle w:val="FontStyle42"/>
                <w:rFonts w:ascii="Segoe UI" w:hAnsi="Segoe UI" w:cs="Segoe UI"/>
              </w:rPr>
              <w:t>Сектор № 4 МФЦ</w:t>
            </w:r>
          </w:p>
          <w:p w:rsidR="00BA799C" w:rsidRPr="00BA799C" w:rsidRDefault="00BA799C" w:rsidP="00BA799C">
            <w:pPr>
              <w:pStyle w:val="Style27"/>
              <w:widowControl/>
              <w:spacing w:line="307" w:lineRule="exact"/>
              <w:ind w:firstLine="0"/>
              <w:rPr>
                <w:rStyle w:val="FontStyle42"/>
                <w:rFonts w:ascii="Segoe UI" w:hAnsi="Segoe UI" w:cs="Segoe UI"/>
              </w:rPr>
            </w:pPr>
            <w:r w:rsidRPr="00BA799C">
              <w:rPr>
                <w:rStyle w:val="FontStyle42"/>
                <w:rFonts w:ascii="Segoe UI" w:hAnsi="Segoe UI" w:cs="Segoe UI"/>
              </w:rPr>
              <w:t>Василеостровского</w:t>
            </w:r>
          </w:p>
          <w:p w:rsidR="00BA799C" w:rsidRPr="00BA799C" w:rsidRDefault="00BA799C" w:rsidP="00BA799C">
            <w:pPr>
              <w:pStyle w:val="Style27"/>
              <w:widowControl/>
              <w:spacing w:line="307" w:lineRule="exact"/>
              <w:ind w:firstLine="0"/>
              <w:rPr>
                <w:rStyle w:val="FontStyle42"/>
                <w:rFonts w:ascii="Segoe UI" w:hAnsi="Segoe UI" w:cs="Segoe UI"/>
              </w:rPr>
            </w:pPr>
            <w:r w:rsidRPr="00BA799C">
              <w:rPr>
                <w:rStyle w:val="FontStyle42"/>
                <w:rFonts w:ascii="Segoe UI" w:hAnsi="Segoe UI" w:cs="Segoe UI"/>
              </w:rPr>
              <w:t>района</w:t>
            </w:r>
          </w:p>
        </w:tc>
        <w:tc>
          <w:tcPr>
            <w:tcW w:w="4395" w:type="dxa"/>
          </w:tcPr>
          <w:p w:rsidR="00BA799C" w:rsidRDefault="00BA799C" w:rsidP="00BA799C">
            <w:pPr>
              <w:pStyle w:val="Style26"/>
              <w:widowControl/>
              <w:spacing w:line="317" w:lineRule="exact"/>
              <w:ind w:firstLine="9"/>
              <w:rPr>
                <w:rStyle w:val="FontStyle42"/>
                <w:rFonts w:ascii="Segoe UI" w:hAnsi="Segoe UI" w:cs="Segoe UI"/>
              </w:rPr>
            </w:pPr>
            <w:r>
              <w:rPr>
                <w:rStyle w:val="FontStyle42"/>
                <w:rFonts w:ascii="Segoe UI" w:hAnsi="Segoe UI" w:cs="Segoe UI"/>
              </w:rPr>
              <w:t>3-я линия В.О., д. 20.</w:t>
            </w:r>
          </w:p>
          <w:p w:rsidR="00BA799C" w:rsidRPr="00BA799C" w:rsidRDefault="00BA799C" w:rsidP="00BA799C">
            <w:pPr>
              <w:pStyle w:val="Style26"/>
              <w:widowControl/>
              <w:spacing w:line="317" w:lineRule="exact"/>
              <w:ind w:firstLine="9"/>
              <w:rPr>
                <w:rStyle w:val="FontStyle42"/>
                <w:rFonts w:ascii="Segoe UI" w:hAnsi="Segoe UI" w:cs="Segoe UI"/>
              </w:rPr>
            </w:pPr>
            <w:r w:rsidRPr="00BA799C">
              <w:rPr>
                <w:rStyle w:val="FontStyle42"/>
                <w:rFonts w:ascii="Segoe UI" w:hAnsi="Segoe UI" w:cs="Segoe UI"/>
              </w:rPr>
              <w:t>Располагается на территории Банка ПАО «Банк «Санкт-Петербург» (2 этаж)</w:t>
            </w:r>
          </w:p>
        </w:tc>
        <w:tc>
          <w:tcPr>
            <w:tcW w:w="1417" w:type="dxa"/>
          </w:tcPr>
          <w:p w:rsidR="00540EA0" w:rsidRDefault="00BA799C" w:rsidP="00BA799C">
            <w:pPr>
              <w:pStyle w:val="Style21"/>
              <w:widowControl/>
              <w:jc w:val="center"/>
              <w:rPr>
                <w:rStyle w:val="FontStyle42"/>
                <w:rFonts w:ascii="Segoe UI" w:hAnsi="Segoe UI" w:cs="Segoe UI"/>
              </w:rPr>
            </w:pPr>
            <w:r w:rsidRPr="00BA799C">
              <w:rPr>
                <w:rStyle w:val="FontStyle42"/>
                <w:rFonts w:ascii="Segoe UI" w:hAnsi="Segoe UI" w:cs="Segoe UI"/>
              </w:rPr>
              <w:t>573-90-00</w:t>
            </w:r>
          </w:p>
          <w:p w:rsidR="00BA799C" w:rsidRPr="00BA799C" w:rsidRDefault="00BA799C" w:rsidP="00BA799C">
            <w:pPr>
              <w:pStyle w:val="Style21"/>
              <w:widowControl/>
              <w:jc w:val="center"/>
              <w:rPr>
                <w:rStyle w:val="FontStyle42"/>
                <w:rFonts w:ascii="Segoe UI" w:hAnsi="Segoe UI" w:cs="Segoe UI"/>
              </w:rPr>
            </w:pPr>
            <w:r w:rsidRPr="00BA799C">
              <w:rPr>
                <w:rStyle w:val="FontStyle42"/>
                <w:rFonts w:ascii="Segoe UI" w:hAnsi="Segoe UI" w:cs="Segoe UI"/>
              </w:rPr>
              <w:t>576-07-38</w:t>
            </w:r>
          </w:p>
        </w:tc>
        <w:tc>
          <w:tcPr>
            <w:tcW w:w="1700" w:type="dxa"/>
            <w:vMerge/>
          </w:tcPr>
          <w:p w:rsidR="00BA799C" w:rsidRPr="00BA799C" w:rsidRDefault="00BA799C" w:rsidP="00BA799C">
            <w:pPr>
              <w:pStyle w:val="Style21"/>
              <w:spacing w:line="326" w:lineRule="exact"/>
              <w:rPr>
                <w:rStyle w:val="FontStyle42"/>
                <w:rFonts w:ascii="Segoe UI" w:hAnsi="Segoe UI" w:cs="Segoe UI"/>
              </w:rPr>
            </w:pPr>
          </w:p>
        </w:tc>
      </w:tr>
      <w:tr w:rsidR="00BA799C" w:rsidRPr="00BA799C" w:rsidTr="00540EA0">
        <w:tc>
          <w:tcPr>
            <w:tcW w:w="2268" w:type="dxa"/>
          </w:tcPr>
          <w:p w:rsidR="00BA799C" w:rsidRPr="00BA799C" w:rsidRDefault="00BA799C" w:rsidP="00AD5788">
            <w:pPr>
              <w:pStyle w:val="Style26"/>
              <w:widowControl/>
              <w:spacing w:line="317" w:lineRule="exact"/>
              <w:ind w:firstLine="19"/>
              <w:rPr>
                <w:rStyle w:val="FontStyle42"/>
                <w:rFonts w:ascii="Segoe UI" w:hAnsi="Segoe UI" w:cs="Segoe UI"/>
              </w:rPr>
            </w:pPr>
            <w:r w:rsidRPr="00BA799C">
              <w:rPr>
                <w:rStyle w:val="FontStyle42"/>
                <w:rFonts w:ascii="Segoe UI" w:hAnsi="Segoe UI" w:cs="Segoe UI"/>
              </w:rPr>
              <w:t>Сектор №4 МФЦ Кировского района</w:t>
            </w:r>
          </w:p>
        </w:tc>
        <w:tc>
          <w:tcPr>
            <w:tcW w:w="4395" w:type="dxa"/>
          </w:tcPr>
          <w:p w:rsidR="00BA799C" w:rsidRPr="00BA799C" w:rsidRDefault="00BA799C" w:rsidP="00BA799C">
            <w:pPr>
              <w:pStyle w:val="Style27"/>
              <w:widowControl/>
              <w:spacing w:line="240" w:lineRule="auto"/>
              <w:ind w:firstLine="9"/>
              <w:rPr>
                <w:rStyle w:val="FontStyle42"/>
                <w:rFonts w:ascii="Segoe UI" w:hAnsi="Segoe UI" w:cs="Segoe UI"/>
              </w:rPr>
            </w:pPr>
            <w:r w:rsidRPr="00BA799C">
              <w:rPr>
                <w:rStyle w:val="FontStyle42"/>
                <w:rFonts w:ascii="Segoe UI" w:hAnsi="Segoe UI" w:cs="Segoe UI"/>
              </w:rPr>
              <w:t>пр. Стачек, д. 47</w:t>
            </w:r>
            <w:r>
              <w:rPr>
                <w:rStyle w:val="FontStyle42"/>
                <w:rFonts w:ascii="Segoe UI" w:hAnsi="Segoe UI" w:cs="Segoe UI"/>
              </w:rPr>
              <w:t>.</w:t>
            </w:r>
          </w:p>
          <w:p w:rsidR="00BA799C" w:rsidRPr="00BA799C" w:rsidRDefault="00BA799C" w:rsidP="00BA799C">
            <w:pPr>
              <w:pStyle w:val="Style26"/>
              <w:widowControl/>
              <w:spacing w:line="307" w:lineRule="exact"/>
              <w:ind w:firstLine="9"/>
              <w:rPr>
                <w:rStyle w:val="FontStyle42"/>
                <w:rFonts w:ascii="Segoe UI" w:hAnsi="Segoe UI" w:cs="Segoe UI"/>
              </w:rPr>
            </w:pPr>
            <w:r w:rsidRPr="00BA799C">
              <w:rPr>
                <w:rStyle w:val="FontStyle42"/>
                <w:rFonts w:ascii="Segoe UI" w:hAnsi="Segoe UI" w:cs="Segoe UI"/>
              </w:rPr>
              <w:t>Располагается на территории Банка ПАО «Банк «Санкт-Петербург» (2 этаж)</w:t>
            </w:r>
          </w:p>
        </w:tc>
        <w:tc>
          <w:tcPr>
            <w:tcW w:w="1417" w:type="dxa"/>
          </w:tcPr>
          <w:p w:rsidR="00540EA0" w:rsidRDefault="00540EA0" w:rsidP="00BA799C">
            <w:pPr>
              <w:pStyle w:val="Style21"/>
              <w:widowControl/>
              <w:spacing w:line="326" w:lineRule="exact"/>
              <w:jc w:val="center"/>
              <w:rPr>
                <w:rStyle w:val="FontStyle42"/>
                <w:rFonts w:ascii="Segoe UI" w:hAnsi="Segoe UI" w:cs="Segoe UI"/>
              </w:rPr>
            </w:pPr>
            <w:r>
              <w:rPr>
                <w:rStyle w:val="FontStyle42"/>
                <w:rFonts w:ascii="Segoe UI" w:hAnsi="Segoe UI" w:cs="Segoe UI"/>
              </w:rPr>
              <w:t>573-90-00</w:t>
            </w:r>
          </w:p>
          <w:p w:rsidR="00BA799C" w:rsidRPr="00BA799C" w:rsidRDefault="00BA799C" w:rsidP="00BA799C">
            <w:pPr>
              <w:pStyle w:val="Style21"/>
              <w:widowControl/>
              <w:spacing w:line="326" w:lineRule="exact"/>
              <w:jc w:val="center"/>
              <w:rPr>
                <w:rStyle w:val="FontStyle42"/>
                <w:rFonts w:ascii="Segoe UI" w:hAnsi="Segoe UI" w:cs="Segoe UI"/>
              </w:rPr>
            </w:pPr>
            <w:r w:rsidRPr="00BA799C">
              <w:rPr>
                <w:rStyle w:val="FontStyle42"/>
                <w:rFonts w:ascii="Segoe UI" w:hAnsi="Segoe UI" w:cs="Segoe UI"/>
              </w:rPr>
              <w:t>576-07-39</w:t>
            </w:r>
          </w:p>
        </w:tc>
        <w:tc>
          <w:tcPr>
            <w:tcW w:w="1700" w:type="dxa"/>
            <w:vMerge/>
          </w:tcPr>
          <w:p w:rsidR="00BA799C" w:rsidRPr="00BA799C" w:rsidRDefault="00BA799C" w:rsidP="00BA799C">
            <w:pPr>
              <w:pStyle w:val="Style21"/>
              <w:spacing w:line="326" w:lineRule="exact"/>
              <w:rPr>
                <w:rStyle w:val="FontStyle42"/>
                <w:rFonts w:ascii="Segoe UI" w:hAnsi="Segoe UI" w:cs="Segoe UI"/>
              </w:rPr>
            </w:pPr>
          </w:p>
        </w:tc>
      </w:tr>
      <w:tr w:rsidR="00BA799C" w:rsidRPr="00BA799C" w:rsidTr="00540EA0">
        <w:tc>
          <w:tcPr>
            <w:tcW w:w="2268" w:type="dxa"/>
          </w:tcPr>
          <w:p w:rsidR="00BA799C" w:rsidRPr="00BA799C" w:rsidRDefault="00BA799C" w:rsidP="00BA799C">
            <w:pPr>
              <w:pStyle w:val="Style26"/>
              <w:widowControl/>
              <w:spacing w:line="307" w:lineRule="exact"/>
              <w:rPr>
                <w:rStyle w:val="FontStyle42"/>
                <w:rFonts w:ascii="Segoe UI" w:hAnsi="Segoe UI" w:cs="Segoe UI"/>
              </w:rPr>
            </w:pPr>
            <w:r w:rsidRPr="00BA799C">
              <w:rPr>
                <w:rStyle w:val="FontStyle42"/>
                <w:rFonts w:ascii="Segoe UI" w:hAnsi="Segoe UI" w:cs="Segoe UI"/>
              </w:rPr>
              <w:t>Сектор №6 МФЦ Невского района</w:t>
            </w:r>
          </w:p>
        </w:tc>
        <w:tc>
          <w:tcPr>
            <w:tcW w:w="4395" w:type="dxa"/>
          </w:tcPr>
          <w:p w:rsidR="00AD5788" w:rsidRDefault="00AD5788" w:rsidP="00BA799C">
            <w:pPr>
              <w:pStyle w:val="Style26"/>
              <w:widowControl/>
              <w:spacing w:line="307" w:lineRule="exact"/>
              <w:ind w:left="10" w:firstLine="9"/>
              <w:rPr>
                <w:rStyle w:val="FontStyle42"/>
                <w:rFonts w:ascii="Segoe UI" w:hAnsi="Segoe UI" w:cs="Segoe UI"/>
              </w:rPr>
            </w:pPr>
            <w:r>
              <w:rPr>
                <w:rStyle w:val="FontStyle42"/>
                <w:rFonts w:ascii="Segoe UI" w:hAnsi="Segoe UI" w:cs="Segoe UI"/>
              </w:rPr>
              <w:t>ул. Ивановская, д. 7.</w:t>
            </w:r>
          </w:p>
          <w:p w:rsidR="00BA799C" w:rsidRPr="00BA799C" w:rsidRDefault="00BA799C" w:rsidP="00AD5788">
            <w:pPr>
              <w:pStyle w:val="Style26"/>
              <w:widowControl/>
              <w:spacing w:line="307" w:lineRule="exact"/>
              <w:ind w:left="10" w:firstLine="9"/>
              <w:rPr>
                <w:rStyle w:val="FontStyle42"/>
                <w:rFonts w:ascii="Segoe UI" w:hAnsi="Segoe UI" w:cs="Segoe UI"/>
              </w:rPr>
            </w:pPr>
            <w:r w:rsidRPr="00BA799C">
              <w:rPr>
                <w:rStyle w:val="FontStyle42"/>
                <w:rFonts w:ascii="Segoe UI" w:hAnsi="Segoe UI" w:cs="Segoe UI"/>
              </w:rPr>
              <w:t xml:space="preserve">Располагается на территории Банка ПАО «Банк «Санкт-Петербург» </w:t>
            </w:r>
            <w:r w:rsidRPr="00540EA0">
              <w:rPr>
                <w:rStyle w:val="FontStyle42"/>
                <w:rFonts w:ascii="Segoe UI" w:hAnsi="Segoe UI" w:cs="Segoe UI"/>
                <w:sz w:val="22"/>
                <w:szCs w:val="22"/>
              </w:rPr>
              <w:t>(1 этаж)</w:t>
            </w:r>
          </w:p>
        </w:tc>
        <w:tc>
          <w:tcPr>
            <w:tcW w:w="1417" w:type="dxa"/>
          </w:tcPr>
          <w:p w:rsidR="00540EA0" w:rsidRDefault="00540EA0" w:rsidP="00BA799C">
            <w:pPr>
              <w:pStyle w:val="Style21"/>
              <w:widowControl/>
              <w:jc w:val="center"/>
              <w:rPr>
                <w:rStyle w:val="FontStyle42"/>
                <w:rFonts w:ascii="Segoe UI" w:hAnsi="Segoe UI" w:cs="Segoe UI"/>
              </w:rPr>
            </w:pPr>
            <w:r>
              <w:rPr>
                <w:rStyle w:val="FontStyle42"/>
                <w:rFonts w:ascii="Segoe UI" w:hAnsi="Segoe UI" w:cs="Segoe UI"/>
              </w:rPr>
              <w:t>573-90-00</w:t>
            </w:r>
          </w:p>
          <w:p w:rsidR="00BA799C" w:rsidRPr="00BA799C" w:rsidRDefault="00BA799C" w:rsidP="00BA799C">
            <w:pPr>
              <w:pStyle w:val="Style21"/>
              <w:widowControl/>
              <w:jc w:val="center"/>
              <w:rPr>
                <w:rStyle w:val="FontStyle42"/>
                <w:rFonts w:ascii="Segoe UI" w:hAnsi="Segoe UI" w:cs="Segoe UI"/>
              </w:rPr>
            </w:pPr>
            <w:r w:rsidRPr="00BA799C">
              <w:rPr>
                <w:rStyle w:val="FontStyle42"/>
                <w:rFonts w:ascii="Segoe UI" w:hAnsi="Segoe UI" w:cs="Segoe UI"/>
              </w:rPr>
              <w:t>576-07-75</w:t>
            </w:r>
          </w:p>
        </w:tc>
        <w:tc>
          <w:tcPr>
            <w:tcW w:w="1700" w:type="dxa"/>
            <w:vMerge/>
          </w:tcPr>
          <w:p w:rsidR="00BA799C" w:rsidRPr="00BA799C" w:rsidRDefault="00BA799C" w:rsidP="00BA799C">
            <w:pPr>
              <w:pStyle w:val="Style21"/>
              <w:spacing w:line="326" w:lineRule="exact"/>
              <w:rPr>
                <w:rStyle w:val="FontStyle42"/>
                <w:rFonts w:ascii="Segoe UI" w:hAnsi="Segoe UI" w:cs="Segoe UI"/>
              </w:rPr>
            </w:pPr>
          </w:p>
        </w:tc>
      </w:tr>
      <w:tr w:rsidR="00BA799C" w:rsidRPr="00BA799C" w:rsidTr="00540EA0">
        <w:tc>
          <w:tcPr>
            <w:tcW w:w="2268" w:type="dxa"/>
          </w:tcPr>
          <w:p w:rsidR="00BA799C" w:rsidRPr="00BA799C" w:rsidRDefault="00BA799C" w:rsidP="00AD5788">
            <w:pPr>
              <w:pStyle w:val="Style26"/>
              <w:widowControl/>
              <w:spacing w:line="326" w:lineRule="exact"/>
              <w:ind w:left="19" w:hanging="19"/>
              <w:rPr>
                <w:rStyle w:val="FontStyle42"/>
                <w:rFonts w:ascii="Segoe UI" w:hAnsi="Segoe UI" w:cs="Segoe UI"/>
              </w:rPr>
            </w:pPr>
            <w:r w:rsidRPr="00BA799C">
              <w:rPr>
                <w:rStyle w:val="FontStyle42"/>
                <w:rFonts w:ascii="Segoe UI" w:hAnsi="Segoe UI" w:cs="Segoe UI"/>
              </w:rPr>
              <w:t>Сектор № 3 МФЦ Петроградского района</w:t>
            </w:r>
          </w:p>
        </w:tc>
        <w:tc>
          <w:tcPr>
            <w:tcW w:w="4395" w:type="dxa"/>
          </w:tcPr>
          <w:p w:rsidR="00AD5788" w:rsidRDefault="00AD5788" w:rsidP="00BA799C">
            <w:pPr>
              <w:pStyle w:val="Style26"/>
              <w:widowControl/>
              <w:spacing w:line="317" w:lineRule="exact"/>
              <w:ind w:left="19" w:firstLine="9"/>
              <w:rPr>
                <w:rStyle w:val="FontStyle42"/>
                <w:rFonts w:ascii="Segoe UI" w:hAnsi="Segoe UI" w:cs="Segoe UI"/>
              </w:rPr>
            </w:pPr>
            <w:proofErr w:type="spellStart"/>
            <w:r>
              <w:rPr>
                <w:rStyle w:val="FontStyle42"/>
                <w:rFonts w:ascii="Segoe UI" w:hAnsi="Segoe UI" w:cs="Segoe UI"/>
              </w:rPr>
              <w:t>Каменноостровский</w:t>
            </w:r>
            <w:proofErr w:type="spellEnd"/>
            <w:r>
              <w:rPr>
                <w:rStyle w:val="FontStyle42"/>
                <w:rFonts w:ascii="Segoe UI" w:hAnsi="Segoe UI" w:cs="Segoe UI"/>
              </w:rPr>
              <w:t xml:space="preserve"> пр., д.41.</w:t>
            </w:r>
          </w:p>
          <w:p w:rsidR="00BA799C" w:rsidRPr="00BA799C" w:rsidRDefault="00BA799C" w:rsidP="00540EA0">
            <w:pPr>
              <w:pStyle w:val="Style26"/>
              <w:widowControl/>
              <w:spacing w:line="317" w:lineRule="exact"/>
              <w:ind w:left="19" w:firstLine="9"/>
              <w:rPr>
                <w:rStyle w:val="FontStyle42"/>
                <w:rFonts w:ascii="Segoe UI" w:hAnsi="Segoe UI" w:cs="Segoe UI"/>
              </w:rPr>
            </w:pPr>
            <w:r w:rsidRPr="00BA799C">
              <w:rPr>
                <w:rStyle w:val="FontStyle42"/>
                <w:rFonts w:ascii="Segoe UI" w:hAnsi="Segoe UI" w:cs="Segoe UI"/>
              </w:rPr>
              <w:t>Располагается на территории Банка ПАО «Сбербанк России» (1 этаж)</w:t>
            </w:r>
          </w:p>
        </w:tc>
        <w:tc>
          <w:tcPr>
            <w:tcW w:w="1417" w:type="dxa"/>
          </w:tcPr>
          <w:p w:rsidR="00540EA0" w:rsidRDefault="00BA799C" w:rsidP="00BA799C">
            <w:pPr>
              <w:pStyle w:val="Style21"/>
              <w:widowControl/>
              <w:spacing w:line="326" w:lineRule="exact"/>
              <w:jc w:val="center"/>
              <w:rPr>
                <w:rStyle w:val="FontStyle42"/>
                <w:rFonts w:ascii="Segoe UI" w:hAnsi="Segoe UI" w:cs="Segoe UI"/>
              </w:rPr>
            </w:pPr>
            <w:r w:rsidRPr="00BA799C">
              <w:rPr>
                <w:rStyle w:val="FontStyle42"/>
                <w:rFonts w:ascii="Segoe UI" w:hAnsi="Segoe UI" w:cs="Segoe UI"/>
              </w:rPr>
              <w:t>573-90-00</w:t>
            </w:r>
          </w:p>
          <w:p w:rsidR="00BA799C" w:rsidRPr="00BA799C" w:rsidRDefault="00BA799C" w:rsidP="00BA799C">
            <w:pPr>
              <w:pStyle w:val="Style21"/>
              <w:widowControl/>
              <w:spacing w:line="326" w:lineRule="exact"/>
              <w:jc w:val="center"/>
              <w:rPr>
                <w:rStyle w:val="FontStyle42"/>
                <w:rFonts w:ascii="Segoe UI" w:hAnsi="Segoe UI" w:cs="Segoe UI"/>
              </w:rPr>
            </w:pPr>
            <w:r w:rsidRPr="00BA799C">
              <w:rPr>
                <w:rStyle w:val="FontStyle42"/>
                <w:rFonts w:ascii="Segoe UI" w:hAnsi="Segoe UI" w:cs="Segoe UI"/>
              </w:rPr>
              <w:t>576-07-94</w:t>
            </w:r>
          </w:p>
        </w:tc>
        <w:tc>
          <w:tcPr>
            <w:tcW w:w="1700" w:type="dxa"/>
            <w:vMerge/>
          </w:tcPr>
          <w:p w:rsidR="00BA799C" w:rsidRPr="00BA799C" w:rsidRDefault="00BA799C" w:rsidP="00BA799C">
            <w:pPr>
              <w:pStyle w:val="Style21"/>
              <w:widowControl/>
              <w:spacing w:line="326" w:lineRule="exact"/>
              <w:rPr>
                <w:rStyle w:val="FontStyle42"/>
                <w:rFonts w:ascii="Segoe UI" w:hAnsi="Segoe UI" w:cs="Segoe UI"/>
              </w:rPr>
            </w:pPr>
          </w:p>
        </w:tc>
      </w:tr>
      <w:tr w:rsidR="00BA799C" w:rsidRPr="00BA799C" w:rsidTr="00540EA0">
        <w:trPr>
          <w:trHeight w:val="895"/>
        </w:trPr>
        <w:tc>
          <w:tcPr>
            <w:tcW w:w="2268" w:type="dxa"/>
          </w:tcPr>
          <w:p w:rsidR="00BA799C" w:rsidRPr="00BA799C" w:rsidRDefault="00BA799C" w:rsidP="00540EA0">
            <w:pPr>
              <w:pStyle w:val="Style26"/>
              <w:widowControl/>
              <w:spacing w:line="317" w:lineRule="exact"/>
              <w:ind w:left="38" w:hanging="38"/>
              <w:rPr>
                <w:rStyle w:val="FontStyle42"/>
                <w:rFonts w:ascii="Segoe UI" w:hAnsi="Segoe UI" w:cs="Segoe UI"/>
              </w:rPr>
            </w:pPr>
            <w:r w:rsidRPr="00BA799C">
              <w:rPr>
                <w:rStyle w:val="FontStyle42"/>
                <w:rFonts w:ascii="Segoe UI" w:hAnsi="Segoe UI" w:cs="Segoe UI"/>
              </w:rPr>
              <w:t>Сектор № 4 МФЦ Калининского района</w:t>
            </w:r>
          </w:p>
        </w:tc>
        <w:tc>
          <w:tcPr>
            <w:tcW w:w="4395" w:type="dxa"/>
          </w:tcPr>
          <w:p w:rsidR="00AD5788" w:rsidRDefault="00BA799C" w:rsidP="00BA799C">
            <w:pPr>
              <w:pStyle w:val="Style26"/>
              <w:widowControl/>
              <w:spacing w:line="298" w:lineRule="exact"/>
              <w:ind w:left="38" w:firstLine="9"/>
              <w:rPr>
                <w:rStyle w:val="FontStyle42"/>
                <w:rFonts w:ascii="Segoe UI" w:hAnsi="Segoe UI" w:cs="Segoe UI"/>
              </w:rPr>
            </w:pPr>
            <w:proofErr w:type="spellStart"/>
            <w:r w:rsidRPr="00BA799C">
              <w:rPr>
                <w:rStyle w:val="FontStyle42"/>
                <w:rFonts w:ascii="Segoe UI" w:hAnsi="Segoe UI" w:cs="Segoe UI"/>
              </w:rPr>
              <w:t>П</w:t>
            </w:r>
            <w:r w:rsidR="00AD5788">
              <w:rPr>
                <w:rStyle w:val="FontStyle42"/>
                <w:rFonts w:ascii="Segoe UI" w:hAnsi="Segoe UI" w:cs="Segoe UI"/>
              </w:rPr>
              <w:t>олюстровский</w:t>
            </w:r>
            <w:proofErr w:type="spellEnd"/>
            <w:r w:rsidR="00AD5788">
              <w:rPr>
                <w:rStyle w:val="FontStyle42"/>
                <w:rFonts w:ascii="Segoe UI" w:hAnsi="Segoe UI" w:cs="Segoe UI"/>
              </w:rPr>
              <w:t xml:space="preserve"> пр., д. 61, лит. А.</w:t>
            </w:r>
          </w:p>
          <w:p w:rsidR="00BA799C" w:rsidRPr="00BA799C" w:rsidRDefault="00BA799C" w:rsidP="00BA799C">
            <w:pPr>
              <w:pStyle w:val="Style26"/>
              <w:widowControl/>
              <w:spacing w:line="298" w:lineRule="exact"/>
              <w:ind w:left="38" w:firstLine="9"/>
              <w:rPr>
                <w:rStyle w:val="FontStyle42"/>
                <w:rFonts w:ascii="Segoe UI" w:hAnsi="Segoe UI" w:cs="Segoe UI"/>
              </w:rPr>
            </w:pPr>
            <w:r w:rsidRPr="00BA799C">
              <w:rPr>
                <w:rStyle w:val="FontStyle42"/>
                <w:rFonts w:ascii="Segoe UI" w:hAnsi="Segoe UI" w:cs="Segoe UI"/>
              </w:rPr>
              <w:t>Бизнес-зона МФЦ</w:t>
            </w:r>
          </w:p>
        </w:tc>
        <w:tc>
          <w:tcPr>
            <w:tcW w:w="1417" w:type="dxa"/>
          </w:tcPr>
          <w:p w:rsidR="00540EA0" w:rsidRDefault="00BA799C" w:rsidP="00BA799C">
            <w:pPr>
              <w:pStyle w:val="Style21"/>
              <w:widowControl/>
              <w:jc w:val="center"/>
              <w:rPr>
                <w:rStyle w:val="FontStyle42"/>
                <w:rFonts w:ascii="Segoe UI" w:hAnsi="Segoe UI" w:cs="Segoe UI"/>
              </w:rPr>
            </w:pPr>
            <w:r w:rsidRPr="00BA799C">
              <w:rPr>
                <w:rStyle w:val="FontStyle42"/>
                <w:rFonts w:ascii="Segoe UI" w:hAnsi="Segoe UI" w:cs="Segoe UI"/>
              </w:rPr>
              <w:t>573-90-00</w:t>
            </w:r>
          </w:p>
          <w:p w:rsidR="00BA799C" w:rsidRPr="00BA799C" w:rsidRDefault="00BA799C" w:rsidP="00BA799C">
            <w:pPr>
              <w:pStyle w:val="Style21"/>
              <w:widowControl/>
              <w:jc w:val="center"/>
              <w:rPr>
                <w:rStyle w:val="FontStyle42"/>
                <w:rFonts w:ascii="Segoe UI" w:hAnsi="Segoe UI" w:cs="Segoe UI"/>
              </w:rPr>
            </w:pPr>
            <w:r w:rsidRPr="00BA799C">
              <w:rPr>
                <w:rStyle w:val="FontStyle42"/>
                <w:rFonts w:ascii="Segoe UI" w:hAnsi="Segoe UI" w:cs="Segoe UI"/>
              </w:rPr>
              <w:t>576-07-99</w:t>
            </w:r>
          </w:p>
        </w:tc>
        <w:tc>
          <w:tcPr>
            <w:tcW w:w="1700" w:type="dxa"/>
            <w:vMerge w:val="restart"/>
            <w:vAlign w:val="center"/>
          </w:tcPr>
          <w:p w:rsidR="00BA799C" w:rsidRDefault="00BA799C" w:rsidP="00BA799C">
            <w:pPr>
              <w:pStyle w:val="Style26"/>
              <w:widowControl/>
              <w:spacing w:line="307" w:lineRule="exact"/>
              <w:ind w:firstLine="38"/>
              <w:jc w:val="center"/>
              <w:rPr>
                <w:rStyle w:val="FontStyle42"/>
                <w:rFonts w:ascii="Segoe UI" w:hAnsi="Segoe UI" w:cs="Segoe UI"/>
              </w:rPr>
            </w:pPr>
            <w:proofErr w:type="spellStart"/>
            <w:r>
              <w:rPr>
                <w:rStyle w:val="FontStyle42"/>
                <w:rFonts w:ascii="Segoe UI" w:hAnsi="Segoe UI" w:cs="Segoe UI"/>
              </w:rPr>
              <w:t>Пн-Чт</w:t>
            </w:r>
            <w:proofErr w:type="spellEnd"/>
            <w:r>
              <w:rPr>
                <w:rStyle w:val="FontStyle42"/>
                <w:rFonts w:ascii="Segoe UI" w:hAnsi="Segoe UI" w:cs="Segoe UI"/>
              </w:rPr>
              <w:t>:</w:t>
            </w:r>
          </w:p>
          <w:p w:rsidR="00BA799C" w:rsidRDefault="00BA799C" w:rsidP="00BA799C">
            <w:pPr>
              <w:pStyle w:val="Style26"/>
              <w:widowControl/>
              <w:spacing w:line="307" w:lineRule="exact"/>
              <w:ind w:firstLine="38"/>
              <w:jc w:val="center"/>
              <w:rPr>
                <w:rStyle w:val="FontStyle42"/>
                <w:rFonts w:ascii="Segoe UI" w:hAnsi="Segoe UI" w:cs="Segoe UI"/>
              </w:rPr>
            </w:pPr>
            <w:r w:rsidRPr="00BA799C">
              <w:rPr>
                <w:rStyle w:val="FontStyle42"/>
                <w:rFonts w:ascii="Segoe UI" w:hAnsi="Segoe UI" w:cs="Segoe UI"/>
              </w:rPr>
              <w:t>09:</w:t>
            </w:r>
            <w:r>
              <w:rPr>
                <w:rStyle w:val="FontStyle42"/>
                <w:rFonts w:ascii="Segoe UI" w:hAnsi="Segoe UI" w:cs="Segoe UI"/>
              </w:rPr>
              <w:t>0</w:t>
            </w:r>
            <w:r w:rsidRPr="00BA799C">
              <w:rPr>
                <w:rStyle w:val="FontStyle42"/>
                <w:rFonts w:ascii="Segoe UI" w:hAnsi="Segoe UI" w:cs="Segoe UI"/>
              </w:rPr>
              <w:t>0-1</w:t>
            </w:r>
            <w:r>
              <w:rPr>
                <w:rStyle w:val="FontStyle42"/>
                <w:rFonts w:ascii="Segoe UI" w:hAnsi="Segoe UI" w:cs="Segoe UI"/>
              </w:rPr>
              <w:t>8</w:t>
            </w:r>
            <w:r w:rsidRPr="00BA799C">
              <w:rPr>
                <w:rStyle w:val="FontStyle42"/>
                <w:rFonts w:ascii="Segoe UI" w:hAnsi="Segoe UI" w:cs="Segoe UI"/>
              </w:rPr>
              <w:t>:00</w:t>
            </w:r>
          </w:p>
          <w:p w:rsidR="00BA799C" w:rsidRDefault="00BA799C" w:rsidP="00BA799C">
            <w:pPr>
              <w:pStyle w:val="Style26"/>
              <w:widowControl/>
              <w:spacing w:line="307" w:lineRule="exact"/>
              <w:ind w:firstLine="38"/>
              <w:jc w:val="center"/>
              <w:rPr>
                <w:rStyle w:val="FontStyle42"/>
                <w:rFonts w:ascii="Segoe UI" w:hAnsi="Segoe UI" w:cs="Segoe UI"/>
              </w:rPr>
            </w:pPr>
            <w:proofErr w:type="spellStart"/>
            <w:proofErr w:type="gramStart"/>
            <w:r>
              <w:rPr>
                <w:rStyle w:val="FontStyle42"/>
                <w:rFonts w:ascii="Segoe UI" w:hAnsi="Segoe UI" w:cs="Segoe UI"/>
              </w:rPr>
              <w:t>Пт</w:t>
            </w:r>
            <w:proofErr w:type="spellEnd"/>
            <w:proofErr w:type="gramEnd"/>
            <w:r>
              <w:rPr>
                <w:rStyle w:val="FontStyle42"/>
                <w:rFonts w:ascii="Segoe UI" w:hAnsi="Segoe UI" w:cs="Segoe UI"/>
              </w:rPr>
              <w:t>:</w:t>
            </w:r>
          </w:p>
          <w:p w:rsidR="00BA799C" w:rsidRDefault="00BA799C" w:rsidP="00BA799C">
            <w:pPr>
              <w:pStyle w:val="Style26"/>
              <w:widowControl/>
              <w:spacing w:line="307" w:lineRule="exact"/>
              <w:ind w:firstLine="38"/>
              <w:jc w:val="center"/>
              <w:rPr>
                <w:rStyle w:val="FontStyle42"/>
                <w:rFonts w:ascii="Segoe UI" w:hAnsi="Segoe UI" w:cs="Segoe UI"/>
              </w:rPr>
            </w:pPr>
            <w:r w:rsidRPr="00BA799C">
              <w:rPr>
                <w:rStyle w:val="FontStyle42"/>
                <w:rFonts w:ascii="Segoe UI" w:hAnsi="Segoe UI" w:cs="Segoe UI"/>
              </w:rPr>
              <w:t>09:30-1</w:t>
            </w:r>
            <w:r>
              <w:rPr>
                <w:rStyle w:val="FontStyle42"/>
                <w:rFonts w:ascii="Segoe UI" w:hAnsi="Segoe UI" w:cs="Segoe UI"/>
              </w:rPr>
              <w:t>7</w:t>
            </w:r>
            <w:r w:rsidRPr="00BA799C">
              <w:rPr>
                <w:rStyle w:val="FontStyle42"/>
                <w:rFonts w:ascii="Segoe UI" w:hAnsi="Segoe UI" w:cs="Segoe UI"/>
              </w:rPr>
              <w:t>:00</w:t>
            </w:r>
          </w:p>
          <w:p w:rsidR="00BA799C" w:rsidRDefault="00BA799C" w:rsidP="00BA799C">
            <w:pPr>
              <w:pStyle w:val="Style26"/>
              <w:widowControl/>
              <w:spacing w:line="307" w:lineRule="exact"/>
              <w:ind w:firstLine="38"/>
              <w:jc w:val="center"/>
              <w:rPr>
                <w:rStyle w:val="FontStyle42"/>
                <w:rFonts w:ascii="Segoe UI" w:hAnsi="Segoe UI" w:cs="Segoe UI"/>
              </w:rPr>
            </w:pPr>
            <w:proofErr w:type="spellStart"/>
            <w:proofErr w:type="gramStart"/>
            <w:r w:rsidRPr="00BA799C">
              <w:rPr>
                <w:rStyle w:val="FontStyle42"/>
                <w:rFonts w:ascii="Segoe UI" w:hAnsi="Segoe UI" w:cs="Segoe UI"/>
              </w:rPr>
              <w:t>Сб</w:t>
            </w:r>
            <w:proofErr w:type="spellEnd"/>
            <w:proofErr w:type="gramEnd"/>
            <w:r>
              <w:rPr>
                <w:rStyle w:val="FontStyle42"/>
                <w:rFonts w:ascii="Segoe UI" w:hAnsi="Segoe UI" w:cs="Segoe UI"/>
              </w:rPr>
              <w:t xml:space="preserve"> и </w:t>
            </w:r>
            <w:proofErr w:type="spellStart"/>
            <w:r>
              <w:rPr>
                <w:rStyle w:val="FontStyle42"/>
                <w:rFonts w:ascii="Segoe UI" w:hAnsi="Segoe UI" w:cs="Segoe UI"/>
              </w:rPr>
              <w:t>Вс</w:t>
            </w:r>
            <w:proofErr w:type="spellEnd"/>
            <w:r>
              <w:rPr>
                <w:rStyle w:val="FontStyle42"/>
                <w:rFonts w:ascii="Segoe UI" w:hAnsi="Segoe UI" w:cs="Segoe UI"/>
              </w:rPr>
              <w:t>:</w:t>
            </w:r>
          </w:p>
          <w:p w:rsidR="00BA799C" w:rsidRPr="00BA799C" w:rsidRDefault="00BA799C" w:rsidP="00BA799C">
            <w:pPr>
              <w:pStyle w:val="Style26"/>
              <w:widowControl/>
              <w:spacing w:line="298" w:lineRule="exact"/>
              <w:ind w:left="19" w:hanging="19"/>
              <w:jc w:val="center"/>
              <w:rPr>
                <w:rStyle w:val="FontStyle42"/>
                <w:rFonts w:ascii="Segoe UI" w:hAnsi="Segoe UI" w:cs="Segoe UI"/>
              </w:rPr>
            </w:pPr>
            <w:r w:rsidRPr="00BA799C">
              <w:rPr>
                <w:rStyle w:val="FontStyle42"/>
                <w:rFonts w:ascii="Segoe UI" w:hAnsi="Segoe UI" w:cs="Segoe UI"/>
              </w:rPr>
              <w:t>Выходной</w:t>
            </w:r>
          </w:p>
        </w:tc>
      </w:tr>
      <w:tr w:rsidR="00BA799C" w:rsidRPr="00BA799C" w:rsidTr="00540EA0">
        <w:trPr>
          <w:trHeight w:val="1007"/>
        </w:trPr>
        <w:tc>
          <w:tcPr>
            <w:tcW w:w="2268" w:type="dxa"/>
          </w:tcPr>
          <w:p w:rsidR="00BA799C" w:rsidRPr="00BA799C" w:rsidRDefault="00BA799C" w:rsidP="00AD5788">
            <w:pPr>
              <w:pStyle w:val="Style26"/>
              <w:widowControl/>
              <w:spacing w:line="307" w:lineRule="exact"/>
              <w:ind w:left="38" w:hanging="38"/>
              <w:rPr>
                <w:rStyle w:val="FontStyle42"/>
                <w:rFonts w:ascii="Segoe UI" w:hAnsi="Segoe UI" w:cs="Segoe UI"/>
              </w:rPr>
            </w:pPr>
            <w:r w:rsidRPr="00BA799C">
              <w:rPr>
                <w:rStyle w:val="FontStyle42"/>
                <w:rFonts w:ascii="Segoe UI" w:hAnsi="Segoe UI" w:cs="Segoe UI"/>
              </w:rPr>
              <w:t>Сектор № 2 МФЦ Приморского района</w:t>
            </w:r>
          </w:p>
        </w:tc>
        <w:tc>
          <w:tcPr>
            <w:tcW w:w="4395" w:type="dxa"/>
          </w:tcPr>
          <w:p w:rsidR="00BA799C" w:rsidRPr="00BA799C" w:rsidRDefault="00BA799C" w:rsidP="00BA799C">
            <w:pPr>
              <w:pStyle w:val="Style26"/>
              <w:widowControl/>
              <w:spacing w:line="317" w:lineRule="exact"/>
              <w:ind w:left="48" w:firstLine="9"/>
              <w:rPr>
                <w:rStyle w:val="FontStyle42"/>
                <w:rFonts w:ascii="Segoe UI" w:hAnsi="Segoe UI" w:cs="Segoe UI"/>
              </w:rPr>
            </w:pPr>
            <w:r w:rsidRPr="00BA799C">
              <w:rPr>
                <w:rStyle w:val="FontStyle42"/>
                <w:rFonts w:ascii="Segoe UI" w:hAnsi="Segoe UI" w:cs="Segoe UI"/>
              </w:rPr>
              <w:t>Богатырский пр., д. 52/1, лит. А МФЦ для бизнеса</w:t>
            </w:r>
          </w:p>
        </w:tc>
        <w:tc>
          <w:tcPr>
            <w:tcW w:w="1417" w:type="dxa"/>
          </w:tcPr>
          <w:p w:rsidR="00540EA0" w:rsidRDefault="00BA799C" w:rsidP="00BA799C">
            <w:pPr>
              <w:pStyle w:val="Style21"/>
              <w:widowControl/>
              <w:jc w:val="center"/>
              <w:rPr>
                <w:rStyle w:val="FontStyle42"/>
                <w:rFonts w:ascii="Segoe UI" w:hAnsi="Segoe UI" w:cs="Segoe UI"/>
              </w:rPr>
            </w:pPr>
            <w:r w:rsidRPr="00BA799C">
              <w:rPr>
                <w:rStyle w:val="FontStyle42"/>
                <w:rFonts w:ascii="Segoe UI" w:hAnsi="Segoe UI" w:cs="Segoe UI"/>
              </w:rPr>
              <w:t>573-90-00</w:t>
            </w:r>
          </w:p>
          <w:p w:rsidR="00BA799C" w:rsidRPr="00BA799C" w:rsidRDefault="00BA799C" w:rsidP="00BA799C">
            <w:pPr>
              <w:pStyle w:val="Style21"/>
              <w:widowControl/>
              <w:jc w:val="center"/>
              <w:rPr>
                <w:rStyle w:val="FontStyle42"/>
                <w:rFonts w:ascii="Segoe UI" w:hAnsi="Segoe UI" w:cs="Segoe UI"/>
              </w:rPr>
            </w:pPr>
            <w:r w:rsidRPr="00BA799C">
              <w:rPr>
                <w:rStyle w:val="FontStyle42"/>
                <w:rFonts w:ascii="Segoe UI" w:hAnsi="Segoe UI" w:cs="Segoe UI"/>
              </w:rPr>
              <w:t>573-94-90</w:t>
            </w:r>
          </w:p>
        </w:tc>
        <w:tc>
          <w:tcPr>
            <w:tcW w:w="1700" w:type="dxa"/>
            <w:vMerge/>
          </w:tcPr>
          <w:p w:rsidR="00BA799C" w:rsidRPr="00BA799C" w:rsidRDefault="00BA799C" w:rsidP="00BA799C">
            <w:pPr>
              <w:pStyle w:val="Style21"/>
              <w:widowControl/>
              <w:rPr>
                <w:rStyle w:val="FontStyle42"/>
                <w:rFonts w:ascii="Segoe UI" w:hAnsi="Segoe UI" w:cs="Segoe UI"/>
              </w:rPr>
            </w:pPr>
          </w:p>
        </w:tc>
      </w:tr>
    </w:tbl>
    <w:p w:rsidR="00802749" w:rsidRDefault="00802749" w:rsidP="00802749">
      <w:pPr>
        <w:spacing w:after="0" w:line="240" w:lineRule="auto"/>
        <w:ind w:firstLine="708"/>
        <w:jc w:val="both"/>
        <w:rPr>
          <w:rStyle w:val="FontStyle42"/>
          <w:rFonts w:ascii="Segoe UI" w:hAnsi="Segoe UI" w:cs="Segoe UI"/>
          <w:b/>
          <w:color w:val="006FB0"/>
        </w:rPr>
      </w:pPr>
    </w:p>
    <w:p w:rsidR="00802749" w:rsidRPr="00802749" w:rsidRDefault="000A7D98" w:rsidP="00802749">
      <w:pPr>
        <w:spacing w:after="0" w:line="240" w:lineRule="auto"/>
        <w:ind w:firstLine="708"/>
        <w:jc w:val="both"/>
        <w:rPr>
          <w:rFonts w:ascii="Segoe UI" w:hAnsi="Segoe UI" w:cs="Segoe UI"/>
          <w:b/>
          <w:color w:val="006FB0"/>
          <w:sz w:val="24"/>
          <w:szCs w:val="24"/>
        </w:rPr>
      </w:pPr>
      <w:r w:rsidRPr="00802749">
        <w:rPr>
          <w:rStyle w:val="FontStyle42"/>
          <w:rFonts w:ascii="Segoe UI" w:hAnsi="Segoe UI" w:cs="Segoe UI"/>
          <w:b/>
          <w:color w:val="006FB0"/>
        </w:rPr>
        <w:t>Здесь принимают документы от юридических лиц, индивидуальных предпринимателей и физических лиц, планирующих начать предпринимательскую деятельность</w:t>
      </w:r>
      <w:r w:rsidR="00802749" w:rsidRPr="00802749">
        <w:rPr>
          <w:rStyle w:val="FontStyle42"/>
          <w:rFonts w:ascii="Segoe UI" w:hAnsi="Segoe UI" w:cs="Segoe UI"/>
          <w:b/>
          <w:color w:val="006FB0"/>
        </w:rPr>
        <w:t xml:space="preserve">, </w:t>
      </w:r>
      <w:r w:rsidR="00802749" w:rsidRPr="00802749">
        <w:rPr>
          <w:rFonts w:ascii="Segoe UI" w:hAnsi="Segoe UI" w:cs="Segoe UI"/>
          <w:b/>
          <w:color w:val="006FB0"/>
          <w:sz w:val="24"/>
          <w:szCs w:val="24"/>
        </w:rPr>
        <w:t>по основным государственным услугам Росреестра:</w:t>
      </w:r>
    </w:p>
    <w:p w:rsidR="00802749" w:rsidRPr="00802749" w:rsidRDefault="00802749" w:rsidP="00802749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Segoe UI" w:hAnsi="Segoe UI" w:cs="Segoe UI"/>
          <w:color w:val="006FB0"/>
          <w:sz w:val="24"/>
          <w:szCs w:val="24"/>
        </w:rPr>
      </w:pPr>
      <w:r w:rsidRPr="00802749">
        <w:rPr>
          <w:rFonts w:ascii="Segoe UI" w:hAnsi="Segoe UI" w:cs="Segoe UI"/>
          <w:color w:val="006FB0"/>
          <w:sz w:val="24"/>
          <w:szCs w:val="24"/>
        </w:rPr>
        <w:t xml:space="preserve">постановка на кадастровый учет и регистрация прав </w:t>
      </w:r>
      <w:r>
        <w:rPr>
          <w:rFonts w:ascii="Segoe UI" w:hAnsi="Segoe UI" w:cs="Segoe UI"/>
          <w:color w:val="006FB0"/>
          <w:sz w:val="24"/>
          <w:szCs w:val="24"/>
        </w:rPr>
        <w:t xml:space="preserve">собственности </w:t>
      </w:r>
      <w:r w:rsidRPr="00802749">
        <w:rPr>
          <w:rFonts w:ascii="Segoe UI" w:hAnsi="Segoe UI" w:cs="Segoe UI"/>
          <w:color w:val="006FB0"/>
          <w:sz w:val="24"/>
          <w:szCs w:val="24"/>
        </w:rPr>
        <w:t>на объекты недвижимого имуществ</w:t>
      </w:r>
      <w:r>
        <w:rPr>
          <w:rFonts w:ascii="Segoe UI" w:hAnsi="Segoe UI" w:cs="Segoe UI"/>
          <w:color w:val="006FB0"/>
          <w:sz w:val="24"/>
          <w:szCs w:val="24"/>
        </w:rPr>
        <w:t>а</w:t>
      </w:r>
      <w:r w:rsidRPr="00802749">
        <w:rPr>
          <w:rFonts w:ascii="Segoe UI" w:hAnsi="Segoe UI" w:cs="Segoe UI"/>
          <w:color w:val="006FB0"/>
          <w:sz w:val="24"/>
          <w:szCs w:val="24"/>
        </w:rPr>
        <w:t>;</w:t>
      </w:r>
    </w:p>
    <w:p w:rsidR="00540EA0" w:rsidRPr="00802749" w:rsidRDefault="00802749" w:rsidP="00802749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FontStyle42"/>
          <w:rFonts w:ascii="Segoe UI" w:hAnsi="Segoe UI" w:cs="Segoe UI"/>
          <w:color w:val="006FB0"/>
        </w:rPr>
      </w:pPr>
      <w:r w:rsidRPr="00802749">
        <w:rPr>
          <w:rFonts w:ascii="Segoe UI" w:hAnsi="Segoe UI" w:cs="Segoe UI"/>
          <w:color w:val="006FB0"/>
          <w:sz w:val="24"/>
          <w:szCs w:val="24"/>
        </w:rPr>
        <w:t>предоставление сведений из Единого государственного реестра недвижимости (ЕГРН).</w:t>
      </w:r>
    </w:p>
    <w:p w:rsidR="00E46270" w:rsidRDefault="00BA799C" w:rsidP="00E46270">
      <w:pPr>
        <w:pStyle w:val="Style23"/>
        <w:widowControl/>
        <w:pBdr>
          <w:top w:val="single" w:sz="12" w:space="1" w:color="006FB0"/>
          <w:left w:val="single" w:sz="12" w:space="4" w:color="006FB0"/>
          <w:bottom w:val="single" w:sz="12" w:space="1" w:color="006FB0"/>
          <w:right w:val="single" w:sz="12" w:space="4" w:color="006FB0"/>
        </w:pBdr>
        <w:spacing w:line="326" w:lineRule="exact"/>
        <w:ind w:firstLine="0"/>
        <w:jc w:val="center"/>
        <w:rPr>
          <w:rStyle w:val="FontStyle42"/>
          <w:rFonts w:ascii="Segoe UI" w:hAnsi="Segoe UI" w:cs="Segoe UI"/>
          <w:b/>
        </w:rPr>
      </w:pPr>
      <w:r w:rsidRPr="00E46270">
        <w:rPr>
          <w:rStyle w:val="FontStyle42"/>
          <w:rFonts w:ascii="Segoe UI" w:hAnsi="Segoe UI" w:cs="Segoe UI"/>
          <w:b/>
        </w:rPr>
        <w:t>Прием и выдача до</w:t>
      </w:r>
      <w:r w:rsidR="00AD5788" w:rsidRPr="00E46270">
        <w:rPr>
          <w:rStyle w:val="FontStyle42"/>
          <w:rFonts w:ascii="Segoe UI" w:hAnsi="Segoe UI" w:cs="Segoe UI"/>
          <w:b/>
        </w:rPr>
        <w:t xml:space="preserve">кументов осуществляется </w:t>
      </w:r>
    </w:p>
    <w:p w:rsidR="00AD5788" w:rsidRPr="00E46270" w:rsidRDefault="00AD5788" w:rsidP="00E46270">
      <w:pPr>
        <w:pStyle w:val="Style23"/>
        <w:widowControl/>
        <w:pBdr>
          <w:top w:val="single" w:sz="12" w:space="1" w:color="006FB0"/>
          <w:left w:val="single" w:sz="12" w:space="4" w:color="006FB0"/>
          <w:bottom w:val="single" w:sz="12" w:space="1" w:color="006FB0"/>
          <w:right w:val="single" w:sz="12" w:space="4" w:color="006FB0"/>
        </w:pBdr>
        <w:spacing w:line="326" w:lineRule="exact"/>
        <w:ind w:firstLine="0"/>
        <w:jc w:val="center"/>
        <w:rPr>
          <w:rStyle w:val="FontStyle42"/>
          <w:rFonts w:ascii="Segoe UI" w:hAnsi="Segoe UI" w:cs="Segoe UI"/>
          <w:b/>
        </w:rPr>
      </w:pPr>
      <w:r w:rsidRPr="00E46270">
        <w:rPr>
          <w:rStyle w:val="FontStyle42"/>
          <w:rFonts w:ascii="Segoe UI" w:hAnsi="Segoe UI" w:cs="Segoe UI"/>
          <w:b/>
        </w:rPr>
        <w:t>только п</w:t>
      </w:r>
      <w:r w:rsidR="00BA799C" w:rsidRPr="00E46270">
        <w:rPr>
          <w:rStyle w:val="FontStyle42"/>
          <w:rFonts w:ascii="Segoe UI" w:hAnsi="Segoe UI" w:cs="Segoe UI"/>
          <w:b/>
        </w:rPr>
        <w:t>о предварительной записи.</w:t>
      </w:r>
    </w:p>
    <w:p w:rsidR="00540EA0" w:rsidRPr="00802749" w:rsidRDefault="00BA799C" w:rsidP="00E46270">
      <w:pPr>
        <w:pStyle w:val="Style23"/>
        <w:widowControl/>
        <w:pBdr>
          <w:top w:val="single" w:sz="12" w:space="1" w:color="006FB0"/>
          <w:left w:val="single" w:sz="12" w:space="4" w:color="006FB0"/>
          <w:bottom w:val="single" w:sz="12" w:space="1" w:color="006FB0"/>
          <w:right w:val="single" w:sz="12" w:space="4" w:color="006FB0"/>
        </w:pBdr>
        <w:spacing w:line="326" w:lineRule="exact"/>
        <w:ind w:firstLine="0"/>
        <w:jc w:val="center"/>
        <w:rPr>
          <w:rStyle w:val="FontStyle42"/>
          <w:rFonts w:ascii="Segoe UI" w:hAnsi="Segoe UI" w:cs="Segoe UI"/>
        </w:rPr>
      </w:pPr>
      <w:r w:rsidRPr="00802749">
        <w:rPr>
          <w:rStyle w:val="FontStyle42"/>
          <w:rFonts w:ascii="Segoe UI" w:hAnsi="Segoe UI" w:cs="Segoe UI"/>
        </w:rPr>
        <w:t>Записаться можно как на текущий день</w:t>
      </w:r>
      <w:r w:rsidR="00540EA0" w:rsidRPr="00802749">
        <w:rPr>
          <w:rStyle w:val="FontStyle42"/>
          <w:rFonts w:ascii="Segoe UI" w:hAnsi="Segoe UI" w:cs="Segoe UI"/>
        </w:rPr>
        <w:t>,</w:t>
      </w:r>
      <w:r w:rsidRPr="00802749">
        <w:rPr>
          <w:rStyle w:val="FontStyle42"/>
          <w:rFonts w:ascii="Segoe UI" w:hAnsi="Segoe UI" w:cs="Segoe UI"/>
        </w:rPr>
        <w:t xml:space="preserve"> </w:t>
      </w:r>
      <w:r w:rsidR="00AD5788" w:rsidRPr="00802749">
        <w:rPr>
          <w:rStyle w:val="FontStyle42"/>
          <w:rFonts w:ascii="Segoe UI" w:hAnsi="Segoe UI" w:cs="Segoe UI"/>
        </w:rPr>
        <w:t>т</w:t>
      </w:r>
      <w:r w:rsidRPr="00802749">
        <w:rPr>
          <w:rStyle w:val="FontStyle42"/>
          <w:rFonts w:ascii="Segoe UI" w:hAnsi="Segoe UI" w:cs="Segoe UI"/>
        </w:rPr>
        <w:t xml:space="preserve">ак и на </w:t>
      </w:r>
      <w:r w:rsidRPr="00802749">
        <w:rPr>
          <w:rStyle w:val="FontStyle41"/>
          <w:rFonts w:ascii="Segoe UI" w:hAnsi="Segoe UI" w:cs="Segoe UI"/>
          <w:b w:val="0"/>
          <w:sz w:val="24"/>
          <w:szCs w:val="24"/>
        </w:rPr>
        <w:t>14</w:t>
      </w:r>
      <w:r w:rsidRPr="00802749">
        <w:rPr>
          <w:rStyle w:val="FontStyle41"/>
          <w:rFonts w:ascii="Segoe UI" w:hAnsi="Segoe UI" w:cs="Segoe UI"/>
          <w:sz w:val="24"/>
          <w:szCs w:val="24"/>
        </w:rPr>
        <w:t xml:space="preserve"> </w:t>
      </w:r>
      <w:r w:rsidR="00AD5788" w:rsidRPr="00802749">
        <w:rPr>
          <w:rStyle w:val="FontStyle42"/>
          <w:rFonts w:ascii="Segoe UI" w:hAnsi="Segoe UI" w:cs="Segoe UI"/>
        </w:rPr>
        <w:t>дней вперёд п</w:t>
      </w:r>
      <w:r w:rsidRPr="00802749">
        <w:rPr>
          <w:rStyle w:val="FontStyle42"/>
          <w:rFonts w:ascii="Segoe UI" w:hAnsi="Segoe UI" w:cs="Segoe UI"/>
        </w:rPr>
        <w:t>осредством</w:t>
      </w:r>
    </w:p>
    <w:p w:rsidR="00540EA0" w:rsidRPr="00802749" w:rsidRDefault="00BA799C" w:rsidP="00E46270">
      <w:pPr>
        <w:pStyle w:val="Style23"/>
        <w:widowControl/>
        <w:pBdr>
          <w:top w:val="single" w:sz="12" w:space="1" w:color="006FB0"/>
          <w:left w:val="single" w:sz="12" w:space="4" w:color="006FB0"/>
          <w:bottom w:val="single" w:sz="12" w:space="1" w:color="006FB0"/>
          <w:right w:val="single" w:sz="12" w:space="4" w:color="006FB0"/>
        </w:pBdr>
        <w:spacing w:line="326" w:lineRule="exact"/>
        <w:ind w:firstLine="0"/>
        <w:jc w:val="center"/>
        <w:rPr>
          <w:rStyle w:val="FontStyle42"/>
          <w:rFonts w:ascii="Segoe UI" w:hAnsi="Segoe UI" w:cs="Segoe UI"/>
        </w:rPr>
      </w:pPr>
      <w:r w:rsidRPr="00802749">
        <w:rPr>
          <w:rStyle w:val="FontStyle42"/>
          <w:rFonts w:ascii="Segoe UI" w:hAnsi="Segoe UI" w:cs="Segoe UI"/>
        </w:rPr>
        <w:t xml:space="preserve"> Центра телефонного обслуживания </w:t>
      </w:r>
      <w:r w:rsidR="00540EA0" w:rsidRPr="00802749">
        <w:rPr>
          <w:rStyle w:val="FontStyle42"/>
          <w:rFonts w:ascii="Segoe UI" w:hAnsi="Segoe UI" w:cs="Segoe UI"/>
          <w:b/>
        </w:rPr>
        <w:t>(812)</w:t>
      </w:r>
      <w:r w:rsidR="00540EA0" w:rsidRPr="00802749">
        <w:rPr>
          <w:rStyle w:val="FontStyle42"/>
          <w:rFonts w:ascii="Segoe UI" w:hAnsi="Segoe UI" w:cs="Segoe UI"/>
        </w:rPr>
        <w:t xml:space="preserve"> </w:t>
      </w:r>
      <w:r w:rsidR="00AD5788" w:rsidRPr="00802749">
        <w:rPr>
          <w:rStyle w:val="FontStyle42"/>
          <w:rFonts w:ascii="Segoe UI" w:hAnsi="Segoe UI" w:cs="Segoe UI"/>
          <w:b/>
        </w:rPr>
        <w:t>573-90-00</w:t>
      </w:r>
      <w:r w:rsidR="00AD5788" w:rsidRPr="00802749">
        <w:rPr>
          <w:rStyle w:val="FontStyle42"/>
          <w:rFonts w:ascii="Segoe UI" w:hAnsi="Segoe UI" w:cs="Segoe UI"/>
        </w:rPr>
        <w:t xml:space="preserve"> или </w:t>
      </w:r>
      <w:r w:rsidR="00540EA0" w:rsidRPr="00802749">
        <w:rPr>
          <w:rStyle w:val="FontStyle42"/>
          <w:rFonts w:ascii="Segoe UI" w:hAnsi="Segoe UI" w:cs="Segoe UI"/>
        </w:rPr>
        <w:t>лично,</w:t>
      </w:r>
    </w:p>
    <w:p w:rsidR="000A7D98" w:rsidRPr="00802749" w:rsidRDefault="00AD5788" w:rsidP="00E46270">
      <w:pPr>
        <w:pStyle w:val="Style23"/>
        <w:widowControl/>
        <w:pBdr>
          <w:top w:val="single" w:sz="12" w:space="1" w:color="006FB0"/>
          <w:left w:val="single" w:sz="12" w:space="4" w:color="006FB0"/>
          <w:bottom w:val="single" w:sz="12" w:space="1" w:color="006FB0"/>
          <w:right w:val="single" w:sz="12" w:space="4" w:color="006FB0"/>
        </w:pBdr>
        <w:spacing w:line="326" w:lineRule="exact"/>
        <w:ind w:firstLine="0"/>
        <w:jc w:val="center"/>
        <w:rPr>
          <w:rStyle w:val="FontStyle42"/>
          <w:rFonts w:ascii="Segoe UI" w:hAnsi="Segoe UI" w:cs="Segoe UI"/>
        </w:rPr>
      </w:pPr>
      <w:r w:rsidRPr="00802749">
        <w:rPr>
          <w:rStyle w:val="FontStyle42"/>
          <w:rFonts w:ascii="Segoe UI" w:hAnsi="Segoe UI" w:cs="Segoe UI"/>
        </w:rPr>
        <w:t xml:space="preserve">обратившись к </w:t>
      </w:r>
      <w:r w:rsidR="00BA799C" w:rsidRPr="00802749">
        <w:rPr>
          <w:rStyle w:val="FontStyle42"/>
          <w:rFonts w:ascii="Segoe UI" w:hAnsi="Segoe UI" w:cs="Segoe UI"/>
        </w:rPr>
        <w:t>дежурно</w:t>
      </w:r>
      <w:r w:rsidRPr="00802749">
        <w:rPr>
          <w:rStyle w:val="FontStyle42"/>
          <w:rFonts w:ascii="Segoe UI" w:hAnsi="Segoe UI" w:cs="Segoe UI"/>
        </w:rPr>
        <w:t>му</w:t>
      </w:r>
      <w:r w:rsidR="00BA799C" w:rsidRPr="00802749">
        <w:rPr>
          <w:rStyle w:val="FontStyle42"/>
          <w:rFonts w:ascii="Segoe UI" w:hAnsi="Segoe UI" w:cs="Segoe UI"/>
        </w:rPr>
        <w:t xml:space="preserve"> администратор</w:t>
      </w:r>
      <w:r w:rsidRPr="00802749">
        <w:rPr>
          <w:rStyle w:val="FontStyle42"/>
          <w:rFonts w:ascii="Segoe UI" w:hAnsi="Segoe UI" w:cs="Segoe UI"/>
        </w:rPr>
        <w:t>у</w:t>
      </w:r>
      <w:r w:rsidR="00BA799C" w:rsidRPr="00802749">
        <w:rPr>
          <w:rStyle w:val="FontStyle42"/>
          <w:rFonts w:ascii="Segoe UI" w:hAnsi="Segoe UI" w:cs="Segoe UI"/>
        </w:rPr>
        <w:t xml:space="preserve"> любого </w:t>
      </w:r>
      <w:r w:rsidRPr="00802749">
        <w:rPr>
          <w:rStyle w:val="FontStyle42"/>
          <w:rFonts w:ascii="Segoe UI" w:hAnsi="Segoe UI" w:cs="Segoe UI"/>
        </w:rPr>
        <w:t>офиса</w:t>
      </w:r>
      <w:r w:rsidR="00BA799C" w:rsidRPr="00802749">
        <w:rPr>
          <w:rStyle w:val="FontStyle42"/>
          <w:rFonts w:ascii="Segoe UI" w:hAnsi="Segoe UI" w:cs="Segoe UI"/>
        </w:rPr>
        <w:t xml:space="preserve"> МФЦ Санкт-Петербурга</w:t>
      </w:r>
      <w:r w:rsidRPr="00802749">
        <w:rPr>
          <w:rStyle w:val="FontStyle42"/>
          <w:rFonts w:ascii="Segoe UI" w:hAnsi="Segoe UI" w:cs="Segoe UI"/>
        </w:rPr>
        <w:t>.</w:t>
      </w:r>
    </w:p>
    <w:sectPr w:rsidR="000A7D98" w:rsidRPr="00802749" w:rsidSect="00AD5788">
      <w:pgSz w:w="11906" w:h="16838"/>
      <w:pgMar w:top="284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749" w:rsidRDefault="00802749" w:rsidP="00A35701">
      <w:pPr>
        <w:spacing w:after="0" w:line="240" w:lineRule="auto"/>
      </w:pPr>
      <w:r>
        <w:separator/>
      </w:r>
    </w:p>
  </w:endnote>
  <w:endnote w:type="continuationSeparator" w:id="0">
    <w:p w:rsidR="00802749" w:rsidRDefault="00802749" w:rsidP="00A3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749" w:rsidRDefault="00802749" w:rsidP="00A35701">
      <w:pPr>
        <w:spacing w:after="0" w:line="240" w:lineRule="auto"/>
      </w:pPr>
      <w:r>
        <w:separator/>
      </w:r>
    </w:p>
  </w:footnote>
  <w:footnote w:type="continuationSeparator" w:id="0">
    <w:p w:rsidR="00802749" w:rsidRDefault="00802749" w:rsidP="00A35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0697"/>
    <w:multiLevelType w:val="hybridMultilevel"/>
    <w:tmpl w:val="0108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7EE6"/>
    <w:multiLevelType w:val="hybridMultilevel"/>
    <w:tmpl w:val="1F566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13397"/>
    <w:multiLevelType w:val="hybridMultilevel"/>
    <w:tmpl w:val="A6081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11369D"/>
    <w:multiLevelType w:val="hybridMultilevel"/>
    <w:tmpl w:val="A13E4172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>
    <w:nsid w:val="49034BBF"/>
    <w:multiLevelType w:val="hybridMultilevel"/>
    <w:tmpl w:val="304AFC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115D87"/>
    <w:multiLevelType w:val="hybridMultilevel"/>
    <w:tmpl w:val="80B4F6E4"/>
    <w:lvl w:ilvl="0" w:tplc="3ACC23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701"/>
    <w:rsid w:val="0000759F"/>
    <w:rsid w:val="00011622"/>
    <w:rsid w:val="00040884"/>
    <w:rsid w:val="000411AA"/>
    <w:rsid w:val="000509D4"/>
    <w:rsid w:val="00057082"/>
    <w:rsid w:val="0006542C"/>
    <w:rsid w:val="00065F1D"/>
    <w:rsid w:val="00071D8D"/>
    <w:rsid w:val="00076582"/>
    <w:rsid w:val="000769D0"/>
    <w:rsid w:val="00083B2A"/>
    <w:rsid w:val="00085D49"/>
    <w:rsid w:val="00091AAD"/>
    <w:rsid w:val="000922B2"/>
    <w:rsid w:val="000A7D98"/>
    <w:rsid w:val="000C7CB7"/>
    <w:rsid w:val="000E1D17"/>
    <w:rsid w:val="000F055E"/>
    <w:rsid w:val="000F0E0F"/>
    <w:rsid w:val="000F5EEB"/>
    <w:rsid w:val="000F652D"/>
    <w:rsid w:val="0011260C"/>
    <w:rsid w:val="00116D5E"/>
    <w:rsid w:val="001432BC"/>
    <w:rsid w:val="00146935"/>
    <w:rsid w:val="00146CBF"/>
    <w:rsid w:val="00156CA6"/>
    <w:rsid w:val="001746DF"/>
    <w:rsid w:val="00174C99"/>
    <w:rsid w:val="00183088"/>
    <w:rsid w:val="00187FDE"/>
    <w:rsid w:val="00193D8F"/>
    <w:rsid w:val="001A42DB"/>
    <w:rsid w:val="001A50F9"/>
    <w:rsid w:val="001B4A55"/>
    <w:rsid w:val="001C0552"/>
    <w:rsid w:val="001D0E2D"/>
    <w:rsid w:val="001E5ADC"/>
    <w:rsid w:val="001F0DDF"/>
    <w:rsid w:val="001F16DF"/>
    <w:rsid w:val="001F54F2"/>
    <w:rsid w:val="001F7884"/>
    <w:rsid w:val="00224FC2"/>
    <w:rsid w:val="00233FB3"/>
    <w:rsid w:val="00234E14"/>
    <w:rsid w:val="00252DBE"/>
    <w:rsid w:val="00255402"/>
    <w:rsid w:val="00255AD8"/>
    <w:rsid w:val="002623D1"/>
    <w:rsid w:val="00271772"/>
    <w:rsid w:val="00275E45"/>
    <w:rsid w:val="00280F61"/>
    <w:rsid w:val="002915A3"/>
    <w:rsid w:val="00294C68"/>
    <w:rsid w:val="00294E14"/>
    <w:rsid w:val="002C3611"/>
    <w:rsid w:val="002C5DF7"/>
    <w:rsid w:val="002E62B3"/>
    <w:rsid w:val="00301906"/>
    <w:rsid w:val="0031397F"/>
    <w:rsid w:val="003214EC"/>
    <w:rsid w:val="0032576B"/>
    <w:rsid w:val="00330192"/>
    <w:rsid w:val="003522E5"/>
    <w:rsid w:val="003530FA"/>
    <w:rsid w:val="00356848"/>
    <w:rsid w:val="0036427E"/>
    <w:rsid w:val="00371BBA"/>
    <w:rsid w:val="00382A38"/>
    <w:rsid w:val="003913F7"/>
    <w:rsid w:val="003926AB"/>
    <w:rsid w:val="0039712A"/>
    <w:rsid w:val="003A5714"/>
    <w:rsid w:val="003C562A"/>
    <w:rsid w:val="003D707D"/>
    <w:rsid w:val="003D7F21"/>
    <w:rsid w:val="003E63AE"/>
    <w:rsid w:val="003F2C37"/>
    <w:rsid w:val="003F632B"/>
    <w:rsid w:val="00412F5D"/>
    <w:rsid w:val="004159B8"/>
    <w:rsid w:val="0041746D"/>
    <w:rsid w:val="004233B1"/>
    <w:rsid w:val="004238E4"/>
    <w:rsid w:val="004320E1"/>
    <w:rsid w:val="004510E1"/>
    <w:rsid w:val="00453CE4"/>
    <w:rsid w:val="0045602F"/>
    <w:rsid w:val="00456256"/>
    <w:rsid w:val="00477FB3"/>
    <w:rsid w:val="00484442"/>
    <w:rsid w:val="00496B24"/>
    <w:rsid w:val="004A035F"/>
    <w:rsid w:val="004A48CB"/>
    <w:rsid w:val="004A4F92"/>
    <w:rsid w:val="004B5901"/>
    <w:rsid w:val="004D2AB2"/>
    <w:rsid w:val="004E1EC4"/>
    <w:rsid w:val="004F1DDC"/>
    <w:rsid w:val="00513533"/>
    <w:rsid w:val="005339C5"/>
    <w:rsid w:val="00540EA0"/>
    <w:rsid w:val="00541ECB"/>
    <w:rsid w:val="00552914"/>
    <w:rsid w:val="005634C5"/>
    <w:rsid w:val="00563E4F"/>
    <w:rsid w:val="0057566F"/>
    <w:rsid w:val="0057698D"/>
    <w:rsid w:val="00581AB1"/>
    <w:rsid w:val="00586F9F"/>
    <w:rsid w:val="00590847"/>
    <w:rsid w:val="005947EE"/>
    <w:rsid w:val="005A043E"/>
    <w:rsid w:val="005A5B4E"/>
    <w:rsid w:val="005B729E"/>
    <w:rsid w:val="005C44C1"/>
    <w:rsid w:val="005C4BC9"/>
    <w:rsid w:val="005D32DC"/>
    <w:rsid w:val="005D6EAB"/>
    <w:rsid w:val="005E6718"/>
    <w:rsid w:val="005F6AA2"/>
    <w:rsid w:val="00601ACB"/>
    <w:rsid w:val="006020C2"/>
    <w:rsid w:val="0061478D"/>
    <w:rsid w:val="00620141"/>
    <w:rsid w:val="00623542"/>
    <w:rsid w:val="006373FC"/>
    <w:rsid w:val="00645DD4"/>
    <w:rsid w:val="00653D00"/>
    <w:rsid w:val="006829B3"/>
    <w:rsid w:val="00687218"/>
    <w:rsid w:val="006956BF"/>
    <w:rsid w:val="00695E5B"/>
    <w:rsid w:val="006A4802"/>
    <w:rsid w:val="006A58E6"/>
    <w:rsid w:val="006A7101"/>
    <w:rsid w:val="006A7D3F"/>
    <w:rsid w:val="006B1A94"/>
    <w:rsid w:val="006B25D2"/>
    <w:rsid w:val="006B6D4D"/>
    <w:rsid w:val="006C2936"/>
    <w:rsid w:val="006C6BA9"/>
    <w:rsid w:val="006D2D34"/>
    <w:rsid w:val="006D36FC"/>
    <w:rsid w:val="006D4240"/>
    <w:rsid w:val="006E7A22"/>
    <w:rsid w:val="006F2715"/>
    <w:rsid w:val="006F31C0"/>
    <w:rsid w:val="006F3A36"/>
    <w:rsid w:val="007108EA"/>
    <w:rsid w:val="007152F4"/>
    <w:rsid w:val="0071562E"/>
    <w:rsid w:val="0071593B"/>
    <w:rsid w:val="00720C71"/>
    <w:rsid w:val="007312F3"/>
    <w:rsid w:val="00737113"/>
    <w:rsid w:val="00741EE5"/>
    <w:rsid w:val="00745612"/>
    <w:rsid w:val="00753E8C"/>
    <w:rsid w:val="007553F2"/>
    <w:rsid w:val="00757A83"/>
    <w:rsid w:val="00762207"/>
    <w:rsid w:val="00770E3A"/>
    <w:rsid w:val="0077306D"/>
    <w:rsid w:val="00774671"/>
    <w:rsid w:val="007A05A2"/>
    <w:rsid w:val="007B7165"/>
    <w:rsid w:val="007B7649"/>
    <w:rsid w:val="007D15E6"/>
    <w:rsid w:val="007E60B8"/>
    <w:rsid w:val="007F6E77"/>
    <w:rsid w:val="00802749"/>
    <w:rsid w:val="00806241"/>
    <w:rsid w:val="008224F9"/>
    <w:rsid w:val="0082632A"/>
    <w:rsid w:val="0083352F"/>
    <w:rsid w:val="008464AA"/>
    <w:rsid w:val="00850BBC"/>
    <w:rsid w:val="008710D5"/>
    <w:rsid w:val="00874718"/>
    <w:rsid w:val="00895669"/>
    <w:rsid w:val="008A4027"/>
    <w:rsid w:val="008A488B"/>
    <w:rsid w:val="008A7BCD"/>
    <w:rsid w:val="008C03FB"/>
    <w:rsid w:val="008E3D67"/>
    <w:rsid w:val="008F25DD"/>
    <w:rsid w:val="00901C34"/>
    <w:rsid w:val="009046B2"/>
    <w:rsid w:val="00904BAC"/>
    <w:rsid w:val="00907034"/>
    <w:rsid w:val="00915863"/>
    <w:rsid w:val="00924C09"/>
    <w:rsid w:val="00934599"/>
    <w:rsid w:val="00937046"/>
    <w:rsid w:val="00941282"/>
    <w:rsid w:val="00941813"/>
    <w:rsid w:val="00963D84"/>
    <w:rsid w:val="009A7B55"/>
    <w:rsid w:val="009B1272"/>
    <w:rsid w:val="009B3511"/>
    <w:rsid w:val="009C210C"/>
    <w:rsid w:val="009C6B47"/>
    <w:rsid w:val="009D1425"/>
    <w:rsid w:val="009E1E1C"/>
    <w:rsid w:val="009F6180"/>
    <w:rsid w:val="00A043E2"/>
    <w:rsid w:val="00A05A5A"/>
    <w:rsid w:val="00A0754A"/>
    <w:rsid w:val="00A15010"/>
    <w:rsid w:val="00A15560"/>
    <w:rsid w:val="00A345EA"/>
    <w:rsid w:val="00A34D0D"/>
    <w:rsid w:val="00A35701"/>
    <w:rsid w:val="00A361AF"/>
    <w:rsid w:val="00A36227"/>
    <w:rsid w:val="00A37BAC"/>
    <w:rsid w:val="00A44201"/>
    <w:rsid w:val="00A46154"/>
    <w:rsid w:val="00A47C5A"/>
    <w:rsid w:val="00A50EA8"/>
    <w:rsid w:val="00A577C4"/>
    <w:rsid w:val="00A76B3C"/>
    <w:rsid w:val="00A770E8"/>
    <w:rsid w:val="00AA7DAC"/>
    <w:rsid w:val="00AB17D5"/>
    <w:rsid w:val="00AB1FFA"/>
    <w:rsid w:val="00AB5244"/>
    <w:rsid w:val="00AD01FA"/>
    <w:rsid w:val="00AD0DE8"/>
    <w:rsid w:val="00AD5788"/>
    <w:rsid w:val="00AE2962"/>
    <w:rsid w:val="00AE49ED"/>
    <w:rsid w:val="00B01E9D"/>
    <w:rsid w:val="00B03EA6"/>
    <w:rsid w:val="00B06AA4"/>
    <w:rsid w:val="00B1307F"/>
    <w:rsid w:val="00B16FFB"/>
    <w:rsid w:val="00B20EC5"/>
    <w:rsid w:val="00B2664B"/>
    <w:rsid w:val="00B345EE"/>
    <w:rsid w:val="00B51A8B"/>
    <w:rsid w:val="00B521BA"/>
    <w:rsid w:val="00B63671"/>
    <w:rsid w:val="00B67C1D"/>
    <w:rsid w:val="00B71316"/>
    <w:rsid w:val="00B7486D"/>
    <w:rsid w:val="00B87231"/>
    <w:rsid w:val="00B907B0"/>
    <w:rsid w:val="00B96472"/>
    <w:rsid w:val="00BA388A"/>
    <w:rsid w:val="00BA48FA"/>
    <w:rsid w:val="00BA799C"/>
    <w:rsid w:val="00BB39F3"/>
    <w:rsid w:val="00BD0BBF"/>
    <w:rsid w:val="00BD20B6"/>
    <w:rsid w:val="00BE29F1"/>
    <w:rsid w:val="00BF12F8"/>
    <w:rsid w:val="00C10364"/>
    <w:rsid w:val="00C165DF"/>
    <w:rsid w:val="00C23EC3"/>
    <w:rsid w:val="00C30015"/>
    <w:rsid w:val="00C35100"/>
    <w:rsid w:val="00C35575"/>
    <w:rsid w:val="00C43AF9"/>
    <w:rsid w:val="00C45569"/>
    <w:rsid w:val="00C561C2"/>
    <w:rsid w:val="00C66A98"/>
    <w:rsid w:val="00C71D1B"/>
    <w:rsid w:val="00C80894"/>
    <w:rsid w:val="00CC3867"/>
    <w:rsid w:val="00CC791E"/>
    <w:rsid w:val="00CD04D5"/>
    <w:rsid w:val="00CE24D3"/>
    <w:rsid w:val="00D01D42"/>
    <w:rsid w:val="00D021C8"/>
    <w:rsid w:val="00D05442"/>
    <w:rsid w:val="00D1021A"/>
    <w:rsid w:val="00D10CEB"/>
    <w:rsid w:val="00D13324"/>
    <w:rsid w:val="00D1610E"/>
    <w:rsid w:val="00D21C61"/>
    <w:rsid w:val="00D357EA"/>
    <w:rsid w:val="00D438F5"/>
    <w:rsid w:val="00D44CA2"/>
    <w:rsid w:val="00D475E6"/>
    <w:rsid w:val="00D62E04"/>
    <w:rsid w:val="00D7039C"/>
    <w:rsid w:val="00D81625"/>
    <w:rsid w:val="00D83293"/>
    <w:rsid w:val="00D83E1E"/>
    <w:rsid w:val="00D871E3"/>
    <w:rsid w:val="00DA49D9"/>
    <w:rsid w:val="00DA6713"/>
    <w:rsid w:val="00DB354B"/>
    <w:rsid w:val="00DB6118"/>
    <w:rsid w:val="00DC1293"/>
    <w:rsid w:val="00DD7CE0"/>
    <w:rsid w:val="00DE5E94"/>
    <w:rsid w:val="00DE60ED"/>
    <w:rsid w:val="00DE7BF7"/>
    <w:rsid w:val="00DF39E2"/>
    <w:rsid w:val="00E14D38"/>
    <w:rsid w:val="00E22542"/>
    <w:rsid w:val="00E31367"/>
    <w:rsid w:val="00E46270"/>
    <w:rsid w:val="00E52916"/>
    <w:rsid w:val="00E551BA"/>
    <w:rsid w:val="00E7438B"/>
    <w:rsid w:val="00E82455"/>
    <w:rsid w:val="00E830DE"/>
    <w:rsid w:val="00E9180C"/>
    <w:rsid w:val="00E93128"/>
    <w:rsid w:val="00EA278E"/>
    <w:rsid w:val="00EA7B0D"/>
    <w:rsid w:val="00EB1A5F"/>
    <w:rsid w:val="00EC09DD"/>
    <w:rsid w:val="00EC72D4"/>
    <w:rsid w:val="00ED0D8F"/>
    <w:rsid w:val="00ED7EBF"/>
    <w:rsid w:val="00EE5FFF"/>
    <w:rsid w:val="00EF66C7"/>
    <w:rsid w:val="00F02C0A"/>
    <w:rsid w:val="00F123A4"/>
    <w:rsid w:val="00F17C9F"/>
    <w:rsid w:val="00F20884"/>
    <w:rsid w:val="00F22E7F"/>
    <w:rsid w:val="00F46184"/>
    <w:rsid w:val="00F61668"/>
    <w:rsid w:val="00F63783"/>
    <w:rsid w:val="00F766DD"/>
    <w:rsid w:val="00F81A68"/>
    <w:rsid w:val="00F93AD0"/>
    <w:rsid w:val="00FA0621"/>
    <w:rsid w:val="00FA18EF"/>
    <w:rsid w:val="00FA46B4"/>
    <w:rsid w:val="00FA6843"/>
    <w:rsid w:val="00FB2B16"/>
    <w:rsid w:val="00FC1CF9"/>
    <w:rsid w:val="00FC2339"/>
    <w:rsid w:val="00FE6FDA"/>
    <w:rsid w:val="00FF3095"/>
    <w:rsid w:val="00FF480B"/>
    <w:rsid w:val="00FF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A35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701"/>
  </w:style>
  <w:style w:type="paragraph" w:styleId="a5">
    <w:name w:val="footer"/>
    <w:basedOn w:val="a"/>
    <w:link w:val="a6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5701"/>
  </w:style>
  <w:style w:type="paragraph" w:styleId="a7">
    <w:name w:val="Balloon Text"/>
    <w:basedOn w:val="a"/>
    <w:link w:val="a8"/>
    <w:uiPriority w:val="99"/>
    <w:semiHidden/>
    <w:unhideWhenUsed/>
    <w:rsid w:val="00A3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70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3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71772"/>
    <w:rPr>
      <w:i/>
      <w:iCs/>
    </w:rPr>
  </w:style>
  <w:style w:type="character" w:styleId="ab">
    <w:name w:val="Hyperlink"/>
    <w:basedOn w:val="a0"/>
    <w:uiPriority w:val="99"/>
    <w:unhideWhenUsed/>
    <w:rsid w:val="000E1D1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C293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7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1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vigation-current-item">
    <w:name w:val="navigation-current-item"/>
    <w:basedOn w:val="a0"/>
    <w:rsid w:val="00741EE5"/>
  </w:style>
  <w:style w:type="character" w:styleId="ad">
    <w:name w:val="FollowedHyperlink"/>
    <w:basedOn w:val="a0"/>
    <w:uiPriority w:val="99"/>
    <w:semiHidden/>
    <w:unhideWhenUsed/>
    <w:rsid w:val="000922B2"/>
    <w:rPr>
      <w:color w:val="800080" w:themeColor="followedHyperlink"/>
      <w:u w:val="single"/>
    </w:rPr>
  </w:style>
  <w:style w:type="paragraph" w:customStyle="1" w:styleId="Style21">
    <w:name w:val="Style21"/>
    <w:basedOn w:val="a"/>
    <w:uiPriority w:val="99"/>
    <w:rsid w:val="00BA799C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A799C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A799C"/>
    <w:pPr>
      <w:widowControl w:val="0"/>
      <w:autoSpaceDE w:val="0"/>
      <w:autoSpaceDN w:val="0"/>
      <w:adjustRightInd w:val="0"/>
      <w:spacing w:after="0" w:line="365" w:lineRule="exact"/>
      <w:ind w:firstLine="2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BA799C"/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BA799C"/>
    <w:pPr>
      <w:widowControl w:val="0"/>
      <w:autoSpaceDE w:val="0"/>
      <w:autoSpaceDN w:val="0"/>
      <w:adjustRightInd w:val="0"/>
      <w:spacing w:after="0" w:line="331" w:lineRule="exact"/>
      <w:ind w:firstLine="31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BA799C"/>
    <w:rPr>
      <w:rFonts w:ascii="Times New Roman" w:hAnsi="Times New Roman" w:cs="Times New Roman"/>
      <w:b/>
      <w:bCs/>
      <w:spacing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3</cp:revision>
  <cp:lastPrinted>2018-04-26T11:48:00Z</cp:lastPrinted>
  <dcterms:created xsi:type="dcterms:W3CDTF">2018-11-08T12:41:00Z</dcterms:created>
  <dcterms:modified xsi:type="dcterms:W3CDTF">2018-11-08T13:22:00Z</dcterms:modified>
</cp:coreProperties>
</file>