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1" w:rsidRDefault="001A0AEE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D21D11" w:rsidRDefault="001A0AEE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D21D11" w:rsidRDefault="001A0AEE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21D11" w:rsidRDefault="00D21D11">
      <w:pPr>
        <w:pStyle w:val="a3"/>
        <w:spacing w:before="1"/>
        <w:rPr>
          <w:sz w:val="16"/>
        </w:rPr>
      </w:pPr>
    </w:p>
    <w:p w:rsidR="00D21D11" w:rsidRDefault="001A0AEE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D21D11" w:rsidRDefault="001A0AEE">
      <w:pPr>
        <w:pStyle w:val="a3"/>
        <w:spacing w:before="1"/>
        <w:ind w:left="2563" w:right="2575"/>
        <w:jc w:val="center"/>
      </w:pPr>
      <w:r>
        <w:t>на 1 мая 2019 г.</w:t>
      </w:r>
    </w:p>
    <w:p w:rsidR="00D21D11" w:rsidRDefault="00D21D11">
      <w:pPr>
        <w:pStyle w:val="a3"/>
        <w:spacing w:before="3"/>
      </w:pPr>
    </w:p>
    <w:p w:rsidR="00D21D11" w:rsidRDefault="00D21D11">
      <w:pPr>
        <w:sectPr w:rsidR="00D21D11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D21D11" w:rsidRDefault="00D21D11">
      <w:pPr>
        <w:pStyle w:val="a3"/>
        <w:rPr>
          <w:sz w:val="22"/>
        </w:rPr>
      </w:pPr>
    </w:p>
    <w:p w:rsidR="00D21D11" w:rsidRDefault="00D21D11">
      <w:pPr>
        <w:pStyle w:val="a3"/>
        <w:rPr>
          <w:sz w:val="22"/>
        </w:rPr>
      </w:pPr>
    </w:p>
    <w:p w:rsidR="00D21D11" w:rsidRDefault="001A0AEE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D21D11" w:rsidRDefault="001A0AEE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D21D11" w:rsidRDefault="001A0AEE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D21D11" w:rsidRDefault="001A0AEE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D21D11" w:rsidRDefault="00C95F9C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D21D11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D21D1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D21D1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01/05/19</w:t>
                        </w:r>
                      </w:p>
                    </w:tc>
                  </w:tr>
                  <w:tr w:rsidR="00D21D11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D21D11" w:rsidRDefault="00D21D11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D21D11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D21D1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D21D1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21D11" w:rsidRDefault="001A0AEE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D21D11" w:rsidRDefault="00D21D1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0AEE">
        <w:t xml:space="preserve">по ОКПО Глава по </w:t>
      </w:r>
      <w:r w:rsidR="001A0AEE">
        <w:rPr>
          <w:spacing w:val="-7"/>
        </w:rPr>
        <w:t xml:space="preserve">БК </w:t>
      </w:r>
      <w:r w:rsidR="001A0AEE">
        <w:t>по ОКТМО</w:t>
      </w:r>
    </w:p>
    <w:p w:rsidR="00D21D11" w:rsidRDefault="00D21D11">
      <w:pPr>
        <w:spacing w:line="595" w:lineRule="auto"/>
        <w:jc w:val="center"/>
        <w:sectPr w:rsidR="00D21D11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D21D11" w:rsidRDefault="00D21D11">
      <w:pPr>
        <w:pStyle w:val="a3"/>
        <w:spacing w:before="3"/>
        <w:rPr>
          <w:sz w:val="23"/>
        </w:rPr>
      </w:pPr>
    </w:p>
    <w:p w:rsidR="00D21D11" w:rsidRDefault="001A0AEE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D21D11" w:rsidRDefault="00D21D11">
      <w:pPr>
        <w:spacing w:before="33"/>
        <w:ind w:left="6104"/>
        <w:rPr>
          <w:i/>
          <w:sz w:val="20"/>
        </w:rPr>
      </w:pPr>
    </w:p>
    <w:p w:rsidR="00D21D11" w:rsidRDefault="00D21D11">
      <w:pPr>
        <w:rPr>
          <w:sz w:val="20"/>
        </w:rPr>
        <w:sectPr w:rsidR="00D21D11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D21D11" w:rsidRDefault="00D21D11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D21D11">
        <w:trPr>
          <w:trHeight w:val="845"/>
        </w:trPr>
        <w:tc>
          <w:tcPr>
            <w:tcW w:w="4446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21D11">
        <w:trPr>
          <w:trHeight w:val="244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21D11">
        <w:trPr>
          <w:trHeight w:val="369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23 315 409,08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30 331 990,92</w:t>
            </w:r>
          </w:p>
        </w:tc>
      </w:tr>
      <w:tr w:rsidR="00D21D11">
        <w:trPr>
          <w:trHeight w:val="293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20 779 272,21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23 072 727,79</w:t>
            </w:r>
          </w:p>
        </w:tc>
      </w:tr>
      <w:tr w:rsidR="00D21D11">
        <w:trPr>
          <w:trHeight w:val="295"/>
        </w:trPr>
        <w:tc>
          <w:tcPr>
            <w:tcW w:w="4446" w:type="dxa"/>
          </w:tcPr>
          <w:p w:rsidR="00D21D11" w:rsidRDefault="001A0AE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8 367 600,46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9 291 499,54</w:t>
            </w:r>
          </w:p>
        </w:tc>
      </w:tr>
      <w:tr w:rsidR="00D21D11">
        <w:trPr>
          <w:trHeight w:val="383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7 973 850,20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8 749 749,80</w:t>
            </w:r>
          </w:p>
        </w:tc>
      </w:tr>
      <w:tr w:rsidR="00D21D11">
        <w:trPr>
          <w:trHeight w:val="383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2 692 172,42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3 374 927,58</w:t>
            </w:r>
          </w:p>
        </w:tc>
      </w:tr>
      <w:tr w:rsidR="00D21D11">
        <w:trPr>
          <w:trHeight w:val="381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2 692 172,42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3 374 927,58</w:t>
            </w:r>
          </w:p>
        </w:tc>
      </w:tr>
      <w:tr w:rsidR="00D21D11">
        <w:trPr>
          <w:trHeight w:val="378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5 281 677,78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5 374 822,22</w:t>
            </w:r>
          </w:p>
        </w:tc>
      </w:tr>
      <w:tr w:rsidR="00D21D11">
        <w:trPr>
          <w:trHeight w:val="717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D21D11" w:rsidRDefault="001A0AE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5 281 677,78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5 374 822,22</w:t>
            </w:r>
          </w:p>
        </w:tc>
      </w:tr>
      <w:tr w:rsidR="00D21D11">
        <w:trPr>
          <w:trHeight w:val="294"/>
        </w:trPr>
        <w:tc>
          <w:tcPr>
            <w:tcW w:w="4446" w:type="dxa"/>
          </w:tcPr>
          <w:p w:rsidR="00D21D11" w:rsidRDefault="001A0AE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375 417,26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454 682,74</w:t>
            </w:r>
          </w:p>
        </w:tc>
      </w:tr>
      <w:tr w:rsidR="00D21D11">
        <w:trPr>
          <w:trHeight w:val="294"/>
        </w:trPr>
        <w:tc>
          <w:tcPr>
            <w:tcW w:w="4446" w:type="dxa"/>
          </w:tcPr>
          <w:p w:rsidR="00D21D11" w:rsidRDefault="001A0AE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375 417,26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454 682,74</w:t>
            </w:r>
          </w:p>
        </w:tc>
      </w:tr>
      <w:tr w:rsidR="00D21D11">
        <w:trPr>
          <w:trHeight w:val="381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D21D11">
        <w:trPr>
          <w:trHeight w:val="549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D21D11">
        <w:trPr>
          <w:trHeight w:val="549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D21D11" w:rsidRDefault="001A0AE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12 266 671,75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13 776 328,25</w:t>
            </w:r>
          </w:p>
        </w:tc>
      </w:tr>
      <w:tr w:rsidR="00D21D11">
        <w:trPr>
          <w:trHeight w:val="882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D21D11" w:rsidRDefault="001A0AEE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D21D11" w:rsidRDefault="001A0AE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12 266 671,75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13 776 328,25</w:t>
            </w:r>
          </w:p>
        </w:tc>
      </w:tr>
      <w:tr w:rsidR="00D21D11">
        <w:trPr>
          <w:trHeight w:val="715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D21D11" w:rsidRDefault="001A0AE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12 266 671,75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13 776 328,25</w:t>
            </w:r>
          </w:p>
        </w:tc>
      </w:tr>
      <w:tr w:rsidR="00D21D11">
        <w:trPr>
          <w:trHeight w:val="882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D21D11" w:rsidRDefault="001A0AE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D21D11" w:rsidRDefault="001A0AE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12 266 671,75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13 776 328,25</w:t>
            </w:r>
          </w:p>
        </w:tc>
      </w:tr>
      <w:tr w:rsidR="00D21D11">
        <w:trPr>
          <w:trHeight w:val="549"/>
        </w:trPr>
        <w:tc>
          <w:tcPr>
            <w:tcW w:w="4446" w:type="dxa"/>
          </w:tcPr>
          <w:p w:rsidR="00D21D11" w:rsidRDefault="001A0AE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D21D11" w:rsidRDefault="001A0AEE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12 266 671,75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13 776 328,25</w:t>
            </w:r>
          </w:p>
        </w:tc>
      </w:tr>
      <w:tr w:rsidR="00D21D11">
        <w:trPr>
          <w:trHeight w:val="381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21D11">
        <w:trPr>
          <w:trHeight w:val="294"/>
        </w:trPr>
        <w:tc>
          <w:tcPr>
            <w:tcW w:w="4446" w:type="dxa"/>
          </w:tcPr>
          <w:p w:rsidR="00D21D11" w:rsidRDefault="001A0AE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21D11">
        <w:trPr>
          <w:trHeight w:val="294"/>
        </w:trPr>
        <w:tc>
          <w:tcPr>
            <w:tcW w:w="4446" w:type="dxa"/>
          </w:tcPr>
          <w:p w:rsidR="00D21D11" w:rsidRDefault="001A0AE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21D11">
        <w:trPr>
          <w:trHeight w:val="381"/>
        </w:trPr>
        <w:tc>
          <w:tcPr>
            <w:tcW w:w="4446" w:type="dxa"/>
          </w:tcPr>
          <w:p w:rsidR="00D21D11" w:rsidRDefault="001A0AEE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21D11" w:rsidRDefault="001A0AE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21D11" w:rsidRDefault="001A0A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D21D11" w:rsidRDefault="00D21D11">
      <w:pPr>
        <w:rPr>
          <w:sz w:val="14"/>
        </w:rPr>
        <w:sectPr w:rsidR="00D21D11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D21D11" w:rsidRDefault="001A0AEE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1A0AEE" w:rsidRDefault="001A0AEE">
      <w:pPr>
        <w:pStyle w:val="TableParagraph"/>
        <w:spacing w:before="9"/>
        <w:jc w:val="left"/>
        <w:rPr>
          <w:i/>
          <w:sz w:val="17"/>
        </w:rPr>
        <w:sectPr w:rsidR="001A0AEE" w:rsidSect="001A0AEE">
          <w:pgSz w:w="11910" w:h="16850"/>
          <w:pgMar w:top="400" w:right="720" w:bottom="280" w:left="480" w:header="720" w:footer="720" w:gutter="0"/>
          <w:cols w:num="2" w:space="720" w:equalWidth="0">
            <w:col w:w="1074" w:space="3165"/>
            <w:col w:w="6471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D21D11">
        <w:trPr>
          <w:trHeight w:val="844"/>
        </w:trPr>
        <w:tc>
          <w:tcPr>
            <w:tcW w:w="4447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21D11" w:rsidRDefault="00D21D11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21D11" w:rsidRDefault="001A0AEE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21D11">
        <w:trPr>
          <w:trHeight w:val="246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21D11">
        <w:trPr>
          <w:trHeight w:val="700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D21D11" w:rsidRDefault="001A0AE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D21D11" w:rsidRDefault="001A0AE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15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6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21D11">
        <w:trPr>
          <w:trHeight w:val="295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69 100,00</w:t>
            </w:r>
          </w:p>
        </w:tc>
      </w:tr>
      <w:tr w:rsidR="00D21D11">
        <w:trPr>
          <w:trHeight w:val="546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D21D11" w:rsidRDefault="001A0AEE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D21D11">
        <w:trPr>
          <w:trHeight w:val="384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D21D11">
        <w:trPr>
          <w:trHeight w:val="549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D21D11" w:rsidRDefault="001A0AE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D21D11">
        <w:trPr>
          <w:trHeight w:val="715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21D11" w:rsidRDefault="001A0AE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68 200,00</w:t>
            </w:r>
          </w:p>
        </w:tc>
      </w:tr>
      <w:tr w:rsidR="00D21D11">
        <w:trPr>
          <w:trHeight w:val="716"/>
        </w:trPr>
        <w:tc>
          <w:tcPr>
            <w:tcW w:w="4447" w:type="dxa"/>
          </w:tcPr>
          <w:p w:rsidR="00D21D11" w:rsidRDefault="001A0AE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21D11" w:rsidRDefault="001A0AE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21D11">
        <w:trPr>
          <w:trHeight w:val="715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21D11" w:rsidRDefault="001A0AE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D21D11">
        <w:trPr>
          <w:trHeight w:val="295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2 536 136,87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7 259 263,13</w:t>
            </w:r>
          </w:p>
        </w:tc>
      </w:tr>
      <w:tr w:rsidR="00D21D11">
        <w:trPr>
          <w:trHeight w:val="383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2 536 136,87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7 259 263,13</w:t>
            </w:r>
          </w:p>
        </w:tc>
      </w:tr>
      <w:tr w:rsidR="00D21D11">
        <w:trPr>
          <w:trHeight w:val="293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21D11">
        <w:trPr>
          <w:trHeight w:val="295"/>
        </w:trPr>
        <w:tc>
          <w:tcPr>
            <w:tcW w:w="4447" w:type="dxa"/>
          </w:tcPr>
          <w:p w:rsidR="00D21D11" w:rsidRDefault="001A0AE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21D11">
        <w:trPr>
          <w:trHeight w:val="383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7" w:lineRule="auto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21D11">
        <w:trPr>
          <w:trHeight w:val="292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2 495 336,87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7 136 663,13</w:t>
            </w:r>
          </w:p>
        </w:tc>
      </w:tr>
      <w:tr w:rsidR="00D21D11">
        <w:trPr>
          <w:trHeight w:val="381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2 258 214,99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6 662 385,01</w:t>
            </w:r>
          </w:p>
        </w:tc>
      </w:tr>
      <w:tr w:rsidR="00D21D11">
        <w:trPr>
          <w:trHeight w:val="549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D21D11" w:rsidRDefault="001A0AEE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2 258 214,99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6 662 385,01</w:t>
            </w:r>
          </w:p>
        </w:tc>
      </w:tr>
      <w:tr w:rsidR="00D21D11">
        <w:trPr>
          <w:trHeight w:val="716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D21D11" w:rsidRDefault="001A0AE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277 600,00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555 600,00</w:t>
            </w:r>
          </w:p>
        </w:tc>
      </w:tr>
      <w:tr w:rsidR="00D21D11">
        <w:trPr>
          <w:trHeight w:val="1051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D21D11" w:rsidRDefault="001A0AE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D21D11" w:rsidRDefault="001A0AE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D21D11" w:rsidRDefault="00D21D1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D21D11">
        <w:trPr>
          <w:trHeight w:val="714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D21D11" w:rsidRDefault="001A0AEE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D21D11" w:rsidRDefault="001A0AEE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1 980 614,99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6 099 585,01</w:t>
            </w:r>
          </w:p>
        </w:tc>
      </w:tr>
      <w:tr w:rsidR="00D21D11">
        <w:trPr>
          <w:trHeight w:val="549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9" w:line="166" w:lineRule="exac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237 121,88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474 278,12</w:t>
            </w:r>
          </w:p>
        </w:tc>
      </w:tr>
      <w:tr w:rsidR="00D21D11">
        <w:trPr>
          <w:trHeight w:val="712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8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D21D11" w:rsidRDefault="001A0AE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237 121,88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474 278,12</w:t>
            </w:r>
          </w:p>
        </w:tc>
      </w:tr>
      <w:tr w:rsidR="00D21D11">
        <w:trPr>
          <w:trHeight w:val="552"/>
        </w:trPr>
        <w:tc>
          <w:tcPr>
            <w:tcW w:w="4447" w:type="dxa"/>
          </w:tcPr>
          <w:p w:rsidR="00D21D11" w:rsidRDefault="001A0AEE">
            <w:pPr>
              <w:pStyle w:val="TableParagraph"/>
              <w:spacing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3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148 584,00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297 216,00</w:t>
            </w:r>
          </w:p>
        </w:tc>
      </w:tr>
      <w:tr w:rsidR="00D21D11">
        <w:trPr>
          <w:trHeight w:val="548"/>
        </w:trPr>
        <w:tc>
          <w:tcPr>
            <w:tcW w:w="4447" w:type="dxa"/>
          </w:tcPr>
          <w:p w:rsidR="00D21D11" w:rsidRDefault="001A0AEE">
            <w:pPr>
              <w:pStyle w:val="TableParagraph"/>
              <w:spacing w:before="28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D21D11" w:rsidRDefault="001A0AE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21D11" w:rsidRDefault="001A0AE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D21D11" w:rsidRDefault="001A0A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88 537,88</w:t>
            </w:r>
          </w:p>
        </w:tc>
        <w:tc>
          <w:tcPr>
            <w:tcW w:w="1286" w:type="dxa"/>
          </w:tcPr>
          <w:p w:rsidR="00D21D11" w:rsidRDefault="001A0AE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177 062,12</w:t>
            </w:r>
          </w:p>
        </w:tc>
      </w:tr>
    </w:tbl>
    <w:p w:rsidR="00767782" w:rsidRDefault="00767782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Pr="001A0AEE" w:rsidRDefault="001A0AEE" w:rsidP="001A0AEE">
      <w:pPr>
        <w:spacing w:before="70"/>
        <w:ind w:left="137"/>
        <w:jc w:val="center"/>
      </w:pPr>
      <w:r w:rsidRPr="001A0AEE">
        <w:lastRenderedPageBreak/>
        <w:t>2. Расходы бюджета</w:t>
      </w:r>
    </w:p>
    <w:p w:rsidR="001A0AEE" w:rsidRPr="001A0AEE" w:rsidRDefault="001A0AEE" w:rsidP="001A0AEE">
      <w:pPr>
        <w:spacing w:before="42"/>
        <w:ind w:left="6234"/>
        <w:rPr>
          <w:i/>
          <w:sz w:val="20"/>
          <w:szCs w:val="20"/>
        </w:rPr>
      </w:pPr>
    </w:p>
    <w:p w:rsidR="001A0AEE" w:rsidRPr="001A0AEE" w:rsidRDefault="001A0AEE" w:rsidP="001A0AEE">
      <w:pPr>
        <w:sectPr w:rsidR="001A0AEE" w:rsidRPr="001A0AEE" w:rsidSect="001A0AEE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1A0AEE" w:rsidRPr="001A0AEE" w:rsidRDefault="001A0AEE" w:rsidP="001A0AEE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1A0AEE" w:rsidRPr="001A0AEE" w:rsidTr="0082710E">
        <w:trPr>
          <w:trHeight w:val="844"/>
        </w:trPr>
        <w:tc>
          <w:tcPr>
            <w:tcW w:w="4445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0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5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1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280"/>
        </w:trPr>
        <w:tc>
          <w:tcPr>
            <w:tcW w:w="4445" w:type="dxa"/>
          </w:tcPr>
          <w:p w:rsidR="001A0AEE" w:rsidRPr="001A0AEE" w:rsidRDefault="001A0AEE" w:rsidP="001A0AEE">
            <w:pPr>
              <w:spacing w:before="15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5"/>
              <w:ind w:left="7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57 891 950,00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5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13 391 260,48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44 500 689,52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12 143 684,00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4 127 481,94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8 016 202,06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431 692,25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841 933,75</w:t>
            </w:r>
          </w:p>
        </w:tc>
      </w:tr>
      <w:tr w:rsidR="001A0AEE" w:rsidRPr="001A0AEE" w:rsidTr="0082710E">
        <w:trPr>
          <w:trHeight w:val="88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местного </w:t>
            </w:r>
            <w:proofErr w:type="gramStart"/>
            <w:r w:rsidRPr="001A0AEE">
              <w:rPr>
                <w:sz w:val="14"/>
              </w:rPr>
              <w:t>самоуправления)Ю</w:t>
            </w:r>
            <w:proofErr w:type="gramEnd"/>
            <w:r w:rsidRPr="001A0AEE">
              <w:rPr>
                <w:sz w:val="14"/>
              </w:rPr>
              <w:t xml:space="preserve"> осуществляющих свои полномочия на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431 692,25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841 933,75</w:t>
            </w:r>
          </w:p>
        </w:tc>
      </w:tr>
      <w:tr w:rsidR="001A0AEE" w:rsidRPr="001A0AEE" w:rsidTr="0082710E">
        <w:trPr>
          <w:trHeight w:val="71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431 692,25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841 933,75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314 360,00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628 720,00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23 403,68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24 596,32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93 928,57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188 617,43</w:t>
            </w:r>
          </w:p>
        </w:tc>
      </w:tr>
      <w:tr w:rsidR="001A0AEE" w:rsidRPr="001A0AEE" w:rsidTr="0082710E">
        <w:trPr>
          <w:trHeight w:val="549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Функционирование </w:t>
            </w:r>
            <w:proofErr w:type="spellStart"/>
            <w:r w:rsidRPr="001A0AEE">
              <w:rPr>
                <w:sz w:val="14"/>
              </w:rPr>
              <w:t>законодательны</w:t>
            </w:r>
            <w:proofErr w:type="spellEnd"/>
            <w:r w:rsidRPr="001A0AEE">
              <w:rPr>
                <w:sz w:val="14"/>
              </w:rPr>
              <w:t xml:space="preserve"> х (представительных) органов</w:t>
            </w:r>
          </w:p>
          <w:p w:rsidR="001A0AEE" w:rsidRPr="001A0AEE" w:rsidRDefault="001A0AEE" w:rsidP="001A0AEE">
            <w:pPr>
              <w:spacing w:before="2" w:line="168" w:lineRule="exact"/>
              <w:ind w:left="54" w:hanging="36"/>
              <w:rPr>
                <w:sz w:val="14"/>
              </w:rPr>
            </w:pPr>
            <w:r w:rsidRPr="001A0AEE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1 335 713,00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435 913,61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899 799,39</w:t>
            </w:r>
          </w:p>
        </w:tc>
      </w:tr>
      <w:tr w:rsidR="001A0AEE" w:rsidRPr="001A0AEE" w:rsidTr="0082710E">
        <w:trPr>
          <w:trHeight w:val="384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содержание и обеспечение деятельности</w:t>
            </w:r>
          </w:p>
          <w:p w:rsidR="001A0AEE" w:rsidRPr="001A0AEE" w:rsidRDefault="001A0AEE" w:rsidP="001A0AEE">
            <w:pPr>
              <w:spacing w:before="5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1 117 373,00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399 913,61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717 459,39</w:t>
            </w:r>
          </w:p>
        </w:tc>
      </w:tr>
      <w:tr w:rsidR="001A0AEE" w:rsidRPr="001A0AEE" w:rsidTr="0082710E">
        <w:trPr>
          <w:trHeight w:val="714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302 193,30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516 399,70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177 776,00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450 944,00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124 417,30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65 455,70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298 680,00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97 720,31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200 959,69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100 200,00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24 645,31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75 554,69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19 000,00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19 000,00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37 880,00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37 880,00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41 600,00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41 050,00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550,00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32 025,00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67 975,00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767"/>
              <w:rPr>
                <w:sz w:val="14"/>
              </w:rPr>
            </w:pPr>
            <w:r w:rsidRPr="001A0AE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</w:tr>
      <w:tr w:rsidR="001A0AEE" w:rsidRPr="001A0AEE" w:rsidTr="0082710E">
        <w:trPr>
          <w:trHeight w:val="8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</w:tr>
      <w:tr w:rsidR="001A0AEE" w:rsidRPr="001A0AEE" w:rsidTr="0082710E">
        <w:trPr>
          <w:trHeight w:val="71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</w:tr>
      <w:tr w:rsidR="001A0AEE" w:rsidRPr="001A0AEE" w:rsidTr="0082710E">
        <w:trPr>
          <w:trHeight w:val="296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146 340,00</w:t>
            </w:r>
          </w:p>
        </w:tc>
      </w:tr>
      <w:tr w:rsidR="001A0AEE" w:rsidRPr="001A0AEE" w:rsidTr="0082710E">
        <w:trPr>
          <w:trHeight w:val="549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166" w:lineRule="exact"/>
              <w:ind w:left="18" w:right="109"/>
              <w:rPr>
                <w:sz w:val="14"/>
              </w:rPr>
            </w:pPr>
            <w:r w:rsidRPr="001A0AEE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выплаты текущего характера физическим лицам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000 0103 0920000441 853 296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</w:tr>
      <w:tr w:rsidR="001A0AEE" w:rsidRPr="001A0AEE" w:rsidTr="0082710E">
        <w:trPr>
          <w:trHeight w:val="549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8 337 145,00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3 259 876,08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5 077 268,92</w:t>
            </w:r>
          </w:p>
        </w:tc>
      </w:tr>
      <w:tr w:rsidR="001A0AEE" w:rsidRPr="001A0AEE" w:rsidTr="0082710E">
        <w:trPr>
          <w:trHeight w:val="546"/>
        </w:trPr>
        <w:tc>
          <w:tcPr>
            <w:tcW w:w="4445" w:type="dxa"/>
          </w:tcPr>
          <w:p w:rsidR="001A0AEE" w:rsidRPr="001A0AEE" w:rsidRDefault="001A0AEE" w:rsidP="001A0AEE">
            <w:pPr>
              <w:spacing w:before="28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содержание и обеспечение деятельности Местной</w:t>
            </w:r>
          </w:p>
          <w:p w:rsidR="001A0AEE" w:rsidRPr="001A0AEE" w:rsidRDefault="001A0AEE" w:rsidP="001A0AEE">
            <w:pPr>
              <w:spacing w:before="6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8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8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8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6 278 319,00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8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2 595 287,62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8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3 683 031,38</w:t>
            </w:r>
          </w:p>
        </w:tc>
      </w:tr>
      <w:tr w:rsidR="001A0AEE" w:rsidRPr="001A0AEE" w:rsidTr="0082710E">
        <w:trPr>
          <w:trHeight w:val="71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1 530 534,84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2 971 729,16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3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1 152 188,46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2 305 771,54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378 346,38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665 957,62</w:t>
            </w:r>
          </w:p>
        </w:tc>
      </w:tr>
    </w:tbl>
    <w:p w:rsidR="001A0AEE" w:rsidRPr="001A0AEE" w:rsidRDefault="001A0AEE" w:rsidP="001A0AEE">
      <w:pPr>
        <w:rPr>
          <w:sz w:val="14"/>
        </w:rPr>
        <w:sectPr w:rsidR="001A0AEE" w:rsidRPr="001A0AEE" w:rsidSect="001A0AEE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1A0AEE" w:rsidRPr="001A0AEE" w:rsidRDefault="001A0AEE" w:rsidP="001A0AE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1A0AEE" w:rsidRPr="001A0AEE" w:rsidTr="0082710E">
        <w:trPr>
          <w:trHeight w:val="844"/>
        </w:trPr>
        <w:tc>
          <w:tcPr>
            <w:tcW w:w="4445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0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5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1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366"/>
        </w:trPr>
        <w:tc>
          <w:tcPr>
            <w:tcW w:w="4445" w:type="dxa"/>
          </w:tcPr>
          <w:p w:rsidR="001A0AEE" w:rsidRPr="001A0AEE" w:rsidRDefault="001A0AEE" w:rsidP="001A0AEE">
            <w:pPr>
              <w:spacing w:before="15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5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1 145 011,00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437 397,78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707 613,22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13 893,00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3 155,20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10 737,80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352 627,00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111 531,80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241 095,20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393 067,00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124 403,60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268 663,40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60 773,00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60 773,00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149 975,00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99 977,50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49 997,50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164 676,00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37 556,68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127 119,32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631 044,00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627 355,00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3 689,00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627 269,00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626 439,00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830,00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916,00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2 759,00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7" w:lineRule="auto"/>
              <w:ind w:left="18" w:right="767"/>
              <w:rPr>
                <w:sz w:val="14"/>
              </w:rPr>
            </w:pPr>
            <w:r w:rsidRPr="001A0AE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</w:tr>
      <w:tr w:rsidR="001A0AEE" w:rsidRPr="001A0AEE" w:rsidTr="0082710E">
        <w:trPr>
          <w:trHeight w:val="546"/>
        </w:trPr>
        <w:tc>
          <w:tcPr>
            <w:tcW w:w="4445" w:type="dxa"/>
          </w:tcPr>
          <w:p w:rsidR="001A0AEE" w:rsidRPr="001A0AEE" w:rsidRDefault="001A0AEE" w:rsidP="001A0AEE">
            <w:pPr>
              <w:spacing w:before="27" w:line="166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395 178,83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830 447,17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395 178,83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830 447,17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304 444,58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638 635,42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90 734,25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191 811,75</w:t>
            </w:r>
          </w:p>
        </w:tc>
      </w:tr>
      <w:tr w:rsidR="001A0AEE" w:rsidRPr="001A0AEE" w:rsidTr="0082710E">
        <w:trPr>
          <w:trHeight w:val="549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исполнение государственного полномочия Санкт-</w:t>
            </w:r>
          </w:p>
          <w:p w:rsidR="001A0AEE" w:rsidRPr="001A0AEE" w:rsidRDefault="001A0AEE" w:rsidP="001A0AEE">
            <w:pPr>
              <w:spacing w:before="4" w:line="166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000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269 409,63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563 790,37</w:t>
            </w:r>
          </w:p>
        </w:tc>
      </w:tr>
      <w:tr w:rsidR="001A0AEE" w:rsidRPr="001A0AEE" w:rsidTr="0082710E">
        <w:trPr>
          <w:trHeight w:val="716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100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256 778,63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534 652,37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121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191 055,00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398 370,00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122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9 233,00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14 767,00</w:t>
            </w:r>
          </w:p>
        </w:tc>
      </w:tr>
      <w:tr w:rsidR="001A0AEE" w:rsidRPr="001A0AEE" w:rsidTr="0082710E">
        <w:trPr>
          <w:trHeight w:val="380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129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56 490,63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121 515,37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200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12 631,00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29 138,00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244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3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2 275,46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7 824,54</w:t>
            </w:r>
          </w:p>
        </w:tc>
      </w:tr>
      <w:tr w:rsidR="001A0AEE" w:rsidRPr="001A0AEE" w:rsidTr="0082710E">
        <w:trPr>
          <w:trHeight w:val="382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244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21 219,00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21 219,00</w:t>
            </w:r>
          </w:p>
        </w:tc>
      </w:tr>
      <w:tr w:rsidR="001A0AEE" w:rsidRPr="001A0AEE" w:rsidTr="0082710E">
        <w:trPr>
          <w:trHeight w:val="380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0104 00200G0850 244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10 450,00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10 355,54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1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94,46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1 170 000,00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000 0107 0020700052 122 212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798 000,00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372 000,00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372 000,00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000 0107 0200100051 244 221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4 500,00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000 0107 0200100051 244 222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229 100,00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229 100,00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27 400,00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27 400,00</w:t>
            </w:r>
          </w:p>
        </w:tc>
      </w:tr>
      <w:tr w:rsidR="001A0AEE" w:rsidRPr="001A0AEE" w:rsidTr="0082710E">
        <w:trPr>
          <w:trHeight w:val="380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55 000,00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</w:tr>
    </w:tbl>
    <w:p w:rsidR="001A0AEE" w:rsidRPr="001A0AEE" w:rsidRDefault="001A0AEE" w:rsidP="001A0AEE">
      <w:pPr>
        <w:rPr>
          <w:sz w:val="14"/>
        </w:rPr>
        <w:sectPr w:rsidR="001A0AEE" w:rsidRPr="001A0AEE" w:rsidSect="001A0AEE">
          <w:headerReference w:type="default" r:id="rId6"/>
          <w:pgSz w:w="11910" w:h="16850"/>
          <w:pgMar w:top="700" w:right="720" w:bottom="280" w:left="480" w:header="480" w:footer="0" w:gutter="0"/>
          <w:pgNumType w:start="2"/>
          <w:cols w:space="3165"/>
        </w:sectPr>
      </w:pPr>
    </w:p>
    <w:p w:rsidR="001A0AEE" w:rsidRPr="001A0AEE" w:rsidRDefault="001A0AEE" w:rsidP="001A0AE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1A0AEE" w:rsidRPr="001A0AEE" w:rsidTr="0082710E">
        <w:trPr>
          <w:trHeight w:val="844"/>
        </w:trPr>
        <w:tc>
          <w:tcPr>
            <w:tcW w:w="4445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0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5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1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366"/>
        </w:trPr>
        <w:tc>
          <w:tcPr>
            <w:tcW w:w="4445" w:type="dxa"/>
          </w:tcPr>
          <w:p w:rsidR="001A0AEE" w:rsidRPr="001A0AEE" w:rsidRDefault="001A0AEE" w:rsidP="001A0AEE">
            <w:pPr>
              <w:spacing w:before="15" w:line="160" w:lineRule="atLeas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5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</w:tr>
      <w:tr w:rsidR="001A0AEE" w:rsidRPr="001A0AEE" w:rsidTr="0082710E">
        <w:trPr>
          <w:trHeight w:val="547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исполнение государственного полномочия Санкт-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Петербурга по составлению протоколов об административных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0113 09200G0100 000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</w:tr>
      <w:tr w:rsidR="001A0AEE" w:rsidRPr="001A0AEE" w:rsidTr="0082710E">
        <w:trPr>
          <w:trHeight w:val="382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0113 09200G0100 200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0113 09200G0100 244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7 200,00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36 000,00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71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проведению подготовки и обучения неработающего</w:t>
            </w:r>
          </w:p>
          <w:p w:rsidR="001A0AEE" w:rsidRPr="001A0AEE" w:rsidRDefault="001A0AEE" w:rsidP="001A0AEE">
            <w:pPr>
              <w:spacing w:before="5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4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26 000,00</w:t>
            </w:r>
          </w:p>
        </w:tc>
      </w:tr>
      <w:tr w:rsidR="001A0AEE" w:rsidRPr="001A0AEE" w:rsidTr="0082710E">
        <w:trPr>
          <w:trHeight w:val="71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выполнению ведомственной целевой программы по</w:t>
            </w:r>
          </w:p>
          <w:p w:rsidR="001A0AEE" w:rsidRPr="001A0AEE" w:rsidRDefault="001A0AEE" w:rsidP="001A0AEE">
            <w:pPr>
              <w:spacing w:before="6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293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Расходы </w:t>
            </w:r>
            <w:proofErr w:type="gramStart"/>
            <w:r w:rsidRPr="001A0AEE">
              <w:rPr>
                <w:sz w:val="14"/>
              </w:rPr>
              <w:t>на выполнению</w:t>
            </w:r>
            <w:proofErr w:type="gramEnd"/>
            <w:r w:rsidRPr="001A0AEE">
              <w:rPr>
                <w:sz w:val="14"/>
              </w:rPr>
              <w:t xml:space="preserve"> ведомственной целевой программы по</w:t>
            </w:r>
          </w:p>
          <w:p w:rsidR="001A0AEE" w:rsidRPr="001A0AEE" w:rsidRDefault="001A0AEE" w:rsidP="001A0AEE">
            <w:pPr>
              <w:spacing w:before="2" w:line="168" w:lineRule="exact"/>
              <w:ind w:left="18" w:right="109"/>
              <w:rPr>
                <w:sz w:val="14"/>
              </w:rPr>
            </w:pPr>
            <w:r w:rsidRPr="001A0AEE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378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1A0AEE">
              <w:rPr>
                <w:sz w:val="14"/>
              </w:rPr>
              <w:t>экстримизма</w:t>
            </w:r>
            <w:proofErr w:type="spellEnd"/>
            <w:r w:rsidRPr="001A0AEE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терроризма и </w:t>
            </w:r>
            <w:proofErr w:type="spellStart"/>
            <w:r w:rsidRPr="001A0AEE">
              <w:rPr>
                <w:sz w:val="14"/>
              </w:rPr>
              <w:t>экстримизма</w:t>
            </w:r>
            <w:proofErr w:type="spellEnd"/>
            <w:r w:rsidRPr="001A0AEE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</w:tr>
      <w:tr w:rsidR="001A0AEE" w:rsidRPr="001A0AEE" w:rsidTr="0082710E">
        <w:trPr>
          <w:trHeight w:val="379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6 000,00</w:t>
            </w:r>
          </w:p>
        </w:tc>
      </w:tr>
      <w:tr w:rsidR="001A0AEE" w:rsidRPr="001A0AEE" w:rsidTr="0082710E">
        <w:trPr>
          <w:trHeight w:val="882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выполнению ведомственной целевой программы по</w:t>
            </w:r>
          </w:p>
          <w:p w:rsidR="001A0AEE" w:rsidRPr="001A0AEE" w:rsidRDefault="001A0AEE" w:rsidP="001A0AEE">
            <w:pPr>
              <w:spacing w:before="6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1A0AEE" w:rsidRPr="001A0AEE" w:rsidRDefault="001A0AEE" w:rsidP="001A0AEE">
            <w:pPr>
              <w:spacing w:before="2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1A0AEE">
              <w:rPr>
                <w:sz w:val="14"/>
              </w:rPr>
              <w:t>психоактивных</w:t>
            </w:r>
            <w:proofErr w:type="spellEnd"/>
            <w:r w:rsidRPr="001A0AEE">
              <w:rPr>
                <w:sz w:val="14"/>
              </w:rPr>
              <w:t xml:space="preserve"> веществ,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наркомании в </w:t>
            </w:r>
            <w:proofErr w:type="spellStart"/>
            <w:r w:rsidRPr="001A0AEE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296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5 000,00</w:t>
            </w:r>
          </w:p>
        </w:tc>
      </w:tr>
      <w:tr w:rsidR="001A0AEE" w:rsidRPr="001A0AEE" w:rsidTr="0082710E">
        <w:trPr>
          <w:trHeight w:val="549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166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379"/>
        </w:trPr>
        <w:tc>
          <w:tcPr>
            <w:tcW w:w="4445" w:type="dxa"/>
          </w:tcPr>
          <w:p w:rsidR="001A0AEE" w:rsidRPr="001A0AEE" w:rsidRDefault="001A0AEE" w:rsidP="001A0AEE">
            <w:pPr>
              <w:spacing w:before="28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8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8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8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8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71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1A0AEE">
              <w:rPr>
                <w:sz w:val="14"/>
              </w:rPr>
              <w:t>сохран</w:t>
            </w:r>
            <w:proofErr w:type="gramStart"/>
            <w:r w:rsidRPr="001A0AEE">
              <w:rPr>
                <w:sz w:val="14"/>
              </w:rPr>
              <w:t>.</w:t>
            </w:r>
            <w:proofErr w:type="gramEnd"/>
            <w:r w:rsidRPr="001A0AEE">
              <w:rPr>
                <w:sz w:val="14"/>
              </w:rPr>
              <w:t>и</w:t>
            </w:r>
            <w:proofErr w:type="spellEnd"/>
            <w:r w:rsidRPr="001A0AEE">
              <w:rPr>
                <w:sz w:val="14"/>
              </w:rPr>
              <w:t xml:space="preserve"> развитие языков и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1A0AEE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2 500,00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8 101 210,00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left="543"/>
              <w:rPr>
                <w:sz w:val="14"/>
              </w:rPr>
            </w:pPr>
            <w:r w:rsidRPr="001A0AEE">
              <w:rPr>
                <w:sz w:val="14"/>
              </w:rPr>
              <w:t>2 058 819,44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6 042 390,56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54"/>
              <w:rPr>
                <w:sz w:val="14"/>
              </w:rPr>
            </w:pPr>
            <w:r w:rsidRPr="001A0AEE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</w:tr>
    </w:tbl>
    <w:p w:rsidR="001A0AEE" w:rsidRPr="001A0AEE" w:rsidRDefault="001A0AEE" w:rsidP="001A0AEE">
      <w:pPr>
        <w:rPr>
          <w:sz w:val="14"/>
        </w:rPr>
        <w:sectPr w:rsidR="001A0AEE" w:rsidRPr="001A0AEE" w:rsidSect="001A0AEE">
          <w:pgSz w:w="11910" w:h="16850"/>
          <w:pgMar w:top="700" w:right="720" w:bottom="280" w:left="480" w:header="480" w:footer="0" w:gutter="0"/>
          <w:cols w:space="3165"/>
        </w:sectPr>
      </w:pPr>
    </w:p>
    <w:p w:rsidR="001A0AEE" w:rsidRPr="001A0AEE" w:rsidRDefault="001A0AEE" w:rsidP="001A0AEE">
      <w:pPr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1A0AEE" w:rsidRPr="001A0AEE" w:rsidTr="0082710E">
        <w:trPr>
          <w:trHeight w:val="844"/>
        </w:trPr>
        <w:tc>
          <w:tcPr>
            <w:tcW w:w="4447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49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67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56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7" w:type="dxa"/>
          </w:tcPr>
          <w:p w:rsidR="001A0AEE" w:rsidRPr="001A0AEE" w:rsidRDefault="001A0AEE" w:rsidP="001A0AEE">
            <w:pPr>
              <w:spacing w:before="17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3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17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righ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17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righ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700"/>
        </w:trPr>
        <w:tc>
          <w:tcPr>
            <w:tcW w:w="4447" w:type="dxa"/>
          </w:tcPr>
          <w:p w:rsidR="001A0AEE" w:rsidRPr="001A0AEE" w:rsidRDefault="001A0AEE" w:rsidP="001A0AEE">
            <w:pPr>
              <w:spacing w:before="15"/>
              <w:ind w:left="19"/>
              <w:jc w:val="both"/>
              <w:rPr>
                <w:sz w:val="14"/>
              </w:rPr>
            </w:pPr>
            <w:r w:rsidRPr="001A0AEE">
              <w:rPr>
                <w:sz w:val="14"/>
              </w:rPr>
              <w:t xml:space="preserve">Участие в организации и </w:t>
            </w:r>
            <w:proofErr w:type="spellStart"/>
            <w:r w:rsidRPr="001A0AEE">
              <w:rPr>
                <w:sz w:val="14"/>
              </w:rPr>
              <w:t>финансир</w:t>
            </w:r>
            <w:proofErr w:type="spellEnd"/>
            <w:r w:rsidRPr="001A0AEE">
              <w:rPr>
                <w:sz w:val="14"/>
              </w:rPr>
              <w:t xml:space="preserve"> временного </w:t>
            </w:r>
            <w:proofErr w:type="spellStart"/>
            <w:r w:rsidRPr="001A0AEE">
              <w:rPr>
                <w:sz w:val="14"/>
              </w:rPr>
              <w:t>трудоустр</w:t>
            </w:r>
            <w:proofErr w:type="spellEnd"/>
          </w:p>
          <w:p w:rsidR="001A0AEE" w:rsidRPr="001A0AEE" w:rsidRDefault="001A0AEE" w:rsidP="001A0AEE">
            <w:pPr>
              <w:spacing w:before="2" w:line="168" w:lineRule="exact"/>
              <w:ind w:left="19" w:right="397"/>
              <w:jc w:val="both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несовершеннолет</w:t>
            </w:r>
            <w:proofErr w:type="spellEnd"/>
            <w:r w:rsidRPr="001A0AEE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1A0AEE">
              <w:rPr>
                <w:sz w:val="14"/>
              </w:rPr>
              <w:t>испыт</w:t>
            </w:r>
            <w:proofErr w:type="spellEnd"/>
            <w:r w:rsidRPr="001A0AEE">
              <w:rPr>
                <w:sz w:val="14"/>
              </w:rPr>
              <w:t xml:space="preserve"> трудности в поиске работы, </w:t>
            </w:r>
            <w:proofErr w:type="spellStart"/>
            <w:r w:rsidRPr="001A0AEE">
              <w:rPr>
                <w:sz w:val="14"/>
              </w:rPr>
              <w:t>безработ</w:t>
            </w:r>
            <w:proofErr w:type="spell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гражд</w:t>
            </w:r>
            <w:proofErr w:type="spellEnd"/>
            <w:r w:rsidRPr="001A0AEE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15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</w:tr>
      <w:tr w:rsidR="001A0AEE" w:rsidRPr="001A0AEE" w:rsidTr="0082710E">
        <w:trPr>
          <w:trHeight w:val="546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 w:line="247" w:lineRule="auto"/>
              <w:ind w:left="19" w:right="85"/>
              <w:rPr>
                <w:sz w:val="14"/>
              </w:rPr>
            </w:pPr>
            <w:r w:rsidRPr="001A0AEE"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1A0AEE" w:rsidRPr="001A0AEE" w:rsidRDefault="001A0AEE" w:rsidP="001A0AEE">
            <w:pPr>
              <w:spacing w:before="2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000 0401 5100000101 811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98 810,00</w:t>
            </w:r>
          </w:p>
        </w:tc>
      </w:tr>
      <w:tr w:rsidR="001A0AEE" w:rsidRPr="001A0AEE" w:rsidTr="0082710E">
        <w:trPr>
          <w:trHeight w:val="298"/>
        </w:trPr>
        <w:tc>
          <w:tcPr>
            <w:tcW w:w="4447" w:type="dxa"/>
          </w:tcPr>
          <w:p w:rsidR="001A0AEE" w:rsidRPr="001A0AEE" w:rsidRDefault="001A0AEE" w:rsidP="001A0AEE">
            <w:pPr>
              <w:spacing w:before="32"/>
              <w:ind w:left="19"/>
              <w:rPr>
                <w:sz w:val="14"/>
              </w:rPr>
            </w:pPr>
            <w:r w:rsidRPr="001A0AEE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2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2 058 819,44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5 943 580,56</w:t>
            </w:r>
          </w:p>
        </w:tc>
      </w:tr>
      <w:tr w:rsidR="001A0AEE" w:rsidRPr="001A0AEE" w:rsidTr="0082710E">
        <w:trPr>
          <w:trHeight w:val="546"/>
        </w:trPr>
        <w:tc>
          <w:tcPr>
            <w:tcW w:w="4447" w:type="dxa"/>
          </w:tcPr>
          <w:p w:rsidR="001A0AEE" w:rsidRPr="001A0AEE" w:rsidRDefault="001A0AEE" w:rsidP="001A0AEE">
            <w:pPr>
              <w:spacing w:before="27" w:line="166" w:lineRule="exact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29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2 058 819,44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5 943 580,56</w:t>
            </w:r>
          </w:p>
        </w:tc>
      </w:tr>
      <w:tr w:rsidR="001A0AEE" w:rsidRPr="001A0AEE" w:rsidTr="0082710E">
        <w:trPr>
          <w:trHeight w:val="382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2 058 819,44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5 943 580,56</w:t>
            </w:r>
          </w:p>
        </w:tc>
      </w:tr>
      <w:tr w:rsidR="001A0AEE" w:rsidRPr="001A0AEE" w:rsidTr="0082710E">
        <w:trPr>
          <w:trHeight w:val="293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2 058 819,44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5 943 580,56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2"/>
              <w:ind w:left="19"/>
              <w:rPr>
                <w:sz w:val="14"/>
              </w:rPr>
            </w:pPr>
            <w:r w:rsidRPr="001A0AEE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2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4 485 271,21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22 083 774,79</w:t>
            </w:r>
          </w:p>
        </w:tc>
      </w:tr>
      <w:tr w:rsidR="001A0AEE" w:rsidRPr="001A0AEE" w:rsidTr="0082710E">
        <w:trPr>
          <w:trHeight w:val="294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4 485 271,21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22 083 774,79</w:t>
            </w:r>
          </w:p>
        </w:tc>
      </w:tr>
      <w:tr w:rsidR="001A0AEE" w:rsidRPr="001A0AEE" w:rsidTr="0082710E">
        <w:trPr>
          <w:trHeight w:val="549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1A0AEE" w:rsidRPr="001A0AEE" w:rsidRDefault="001A0AEE" w:rsidP="001A0AEE">
            <w:pPr>
              <w:spacing w:before="4" w:line="166" w:lineRule="exact"/>
              <w:ind w:left="55" w:right="-3" w:hanging="36"/>
              <w:rPr>
                <w:sz w:val="14"/>
              </w:rPr>
            </w:pPr>
            <w:r w:rsidRPr="001A0AEE">
              <w:rPr>
                <w:spacing w:val="2"/>
                <w:sz w:val="14"/>
              </w:rPr>
              <w:t xml:space="preserve">бытового </w:t>
            </w:r>
            <w:r w:rsidRPr="001A0AEE">
              <w:rPr>
                <w:sz w:val="14"/>
              </w:rPr>
              <w:t xml:space="preserve">оборудования необходимого для </w:t>
            </w:r>
            <w:r w:rsidRPr="001A0AEE">
              <w:rPr>
                <w:spacing w:val="2"/>
                <w:sz w:val="14"/>
              </w:rPr>
              <w:t xml:space="preserve">благоустройства </w:t>
            </w:r>
            <w:r w:rsidRPr="001A0AEE">
              <w:rPr>
                <w:spacing w:val="3"/>
                <w:sz w:val="14"/>
              </w:rPr>
              <w:t>территории муниципального</w:t>
            </w:r>
            <w:r w:rsidRPr="001A0AEE">
              <w:rPr>
                <w:spacing w:val="-3"/>
                <w:sz w:val="14"/>
              </w:rPr>
              <w:t xml:space="preserve"> </w:t>
            </w:r>
            <w:r w:rsidRPr="001A0AEE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247" w:lineRule="auto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</w:tr>
      <w:tr w:rsidR="001A0AEE" w:rsidRPr="001A0AEE" w:rsidTr="0082710E">
        <w:trPr>
          <w:trHeight w:val="293"/>
        </w:trPr>
        <w:tc>
          <w:tcPr>
            <w:tcW w:w="4447" w:type="dxa"/>
          </w:tcPr>
          <w:p w:rsidR="001A0AEE" w:rsidRPr="001A0AEE" w:rsidRDefault="001A0AEE" w:rsidP="001A0AEE">
            <w:pPr>
              <w:spacing w:before="29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29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350 000,00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247" w:lineRule="auto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29" w:line="247" w:lineRule="auto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29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247" w:lineRule="auto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</w:tr>
      <w:tr w:rsidR="001A0AEE" w:rsidRPr="001A0AEE" w:rsidTr="0082710E">
        <w:trPr>
          <w:trHeight w:val="378"/>
        </w:trPr>
        <w:tc>
          <w:tcPr>
            <w:tcW w:w="4447" w:type="dxa"/>
          </w:tcPr>
          <w:p w:rsidR="001A0AEE" w:rsidRPr="001A0AEE" w:rsidRDefault="001A0AEE" w:rsidP="001A0AEE">
            <w:pPr>
              <w:spacing w:before="29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29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2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2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300 000,00</w:t>
            </w:r>
          </w:p>
        </w:tc>
      </w:tr>
      <w:tr w:rsidR="001A0AEE" w:rsidRPr="001A0AEE" w:rsidTr="0082710E">
        <w:trPr>
          <w:trHeight w:val="717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249" w:lineRule="auto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1A0AEE" w:rsidRPr="001A0AEE" w:rsidRDefault="001A0AEE" w:rsidP="001A0AEE">
            <w:pPr>
              <w:spacing w:line="160" w:lineRule="exact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182 644,83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222 355,17</w:t>
            </w:r>
          </w:p>
        </w:tc>
      </w:tr>
      <w:tr w:rsidR="001A0AEE" w:rsidRPr="001A0AEE" w:rsidTr="0082710E">
        <w:trPr>
          <w:trHeight w:val="379"/>
        </w:trPr>
        <w:tc>
          <w:tcPr>
            <w:tcW w:w="4447" w:type="dxa"/>
          </w:tcPr>
          <w:p w:rsidR="001A0AEE" w:rsidRPr="001A0AEE" w:rsidRDefault="001A0AEE" w:rsidP="001A0AEE">
            <w:pPr>
              <w:spacing w:before="29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29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182 644,83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222 355,17</w:t>
            </w:r>
          </w:p>
        </w:tc>
      </w:tr>
      <w:tr w:rsidR="001A0AEE" w:rsidRPr="001A0AEE" w:rsidTr="0082710E">
        <w:trPr>
          <w:trHeight w:val="297"/>
        </w:trPr>
        <w:tc>
          <w:tcPr>
            <w:tcW w:w="4447" w:type="dxa"/>
          </w:tcPr>
          <w:p w:rsidR="001A0AEE" w:rsidRPr="001A0AEE" w:rsidRDefault="001A0AEE" w:rsidP="001A0AEE">
            <w:pPr>
              <w:spacing w:before="33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3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182 644,83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222 355,17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295 546,82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2 930 953,18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295 546,82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2 930 953,18</w:t>
            </w:r>
          </w:p>
        </w:tc>
      </w:tr>
      <w:tr w:rsidR="001A0AEE" w:rsidRPr="001A0AEE" w:rsidTr="0082710E">
        <w:trPr>
          <w:trHeight w:val="297"/>
        </w:trPr>
        <w:tc>
          <w:tcPr>
            <w:tcW w:w="4447" w:type="dxa"/>
          </w:tcPr>
          <w:p w:rsidR="001A0AEE" w:rsidRPr="001A0AEE" w:rsidRDefault="001A0AEE" w:rsidP="001A0AEE">
            <w:pPr>
              <w:spacing w:before="33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3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2 626 500,00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295 546,82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2 330 953,18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600 000,00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600 000,00</w:t>
            </w:r>
          </w:p>
        </w:tc>
      </w:tr>
      <w:tr w:rsidR="001A0AEE" w:rsidRPr="001A0AEE" w:rsidTr="0082710E">
        <w:trPr>
          <w:trHeight w:val="549"/>
        </w:trPr>
        <w:tc>
          <w:tcPr>
            <w:tcW w:w="4447" w:type="dxa"/>
          </w:tcPr>
          <w:p w:rsidR="001A0AEE" w:rsidRPr="001A0AEE" w:rsidRDefault="001A0AEE" w:rsidP="001A0AEE">
            <w:pPr>
              <w:spacing w:before="29" w:line="166" w:lineRule="exact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1A0AEE">
              <w:rPr>
                <w:sz w:val="14"/>
              </w:rPr>
              <w:t>т.ч</w:t>
            </w:r>
            <w:proofErr w:type="spellEnd"/>
            <w:r w:rsidRPr="001A0AEE">
              <w:rPr>
                <w:sz w:val="14"/>
              </w:rPr>
              <w:t xml:space="preserve">. Удаление аварийных, больных деревьев и кустарников), </w:t>
            </w:r>
            <w:proofErr w:type="spellStart"/>
            <w:r w:rsidRPr="001A0AEE">
              <w:rPr>
                <w:sz w:val="14"/>
              </w:rPr>
              <w:t>реконстр</w:t>
            </w:r>
            <w:proofErr w:type="spellEnd"/>
            <w:r w:rsidRPr="001A0AEE">
              <w:rPr>
                <w:sz w:val="14"/>
              </w:rPr>
              <w:t xml:space="preserve"> зеленых насаждений общего пользования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647 355,00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647 355,00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3 845,00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0"/>
              <w:ind w:right="11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/>
              <w:ind w:left="19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647 355,00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647 355,00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/>
              <w:rPr>
                <w:sz w:val="14"/>
              </w:rPr>
            </w:pPr>
            <w:r w:rsidRPr="001A0AEE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1A0AEE">
              <w:rPr>
                <w:sz w:val="14"/>
              </w:rPr>
              <w:t>т.ч</w:t>
            </w:r>
            <w:proofErr w:type="spellEnd"/>
            <w:r w:rsidRPr="001A0AEE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39 032,35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600 067,65</w:t>
            </w:r>
          </w:p>
        </w:tc>
      </w:tr>
      <w:tr w:rsidR="001A0AEE" w:rsidRPr="001A0AEE" w:rsidTr="0082710E">
        <w:trPr>
          <w:trHeight w:val="381"/>
        </w:trPr>
        <w:tc>
          <w:tcPr>
            <w:tcW w:w="4447" w:type="dxa"/>
          </w:tcPr>
          <w:p w:rsidR="001A0AEE" w:rsidRPr="001A0AEE" w:rsidRDefault="001A0AEE" w:rsidP="001A0AEE">
            <w:pPr>
              <w:spacing w:before="31" w:line="160" w:lineRule="atLeast"/>
              <w:ind w:left="19" w:right="223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1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39 032,35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600 067,65</w:t>
            </w:r>
          </w:p>
        </w:tc>
      </w:tr>
      <w:tr w:rsidR="001A0AEE" w:rsidRPr="001A0AEE" w:rsidTr="0082710E">
        <w:trPr>
          <w:trHeight w:val="295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52 100,00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24 032,35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28 067,65</w:t>
            </w:r>
          </w:p>
        </w:tc>
      </w:tr>
      <w:tr w:rsidR="001A0AEE" w:rsidRPr="001A0AEE" w:rsidTr="0082710E">
        <w:trPr>
          <w:trHeight w:val="294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572 000,00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2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572 000,00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7" w:type="dxa"/>
          </w:tcPr>
          <w:p w:rsidR="001A0AEE" w:rsidRPr="001A0AEE" w:rsidRDefault="001A0AEE" w:rsidP="001A0AEE">
            <w:pPr>
              <w:spacing w:before="30"/>
              <w:ind w:left="19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8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1A0AEE" w:rsidRPr="001A0AEE" w:rsidRDefault="001A0AEE" w:rsidP="001A0AEE">
            <w:pPr>
              <w:spacing w:before="30"/>
              <w:ind w:left="1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</w:tbl>
    <w:p w:rsidR="001A0AEE" w:rsidRPr="001A0AEE" w:rsidRDefault="001A0AEE" w:rsidP="001A0AEE">
      <w:pPr>
        <w:rPr>
          <w:sz w:val="14"/>
        </w:rPr>
        <w:sectPr w:rsidR="001A0AEE" w:rsidRPr="001A0AEE" w:rsidSect="001A0AEE">
          <w:pgSz w:w="11910" w:h="16850"/>
          <w:pgMar w:top="700" w:right="720" w:bottom="280" w:left="480" w:header="480" w:footer="0" w:gutter="0"/>
          <w:cols w:space="3165"/>
        </w:sectPr>
      </w:pPr>
    </w:p>
    <w:p w:rsidR="001A0AEE" w:rsidRPr="001A0AEE" w:rsidRDefault="001A0AEE" w:rsidP="001A0AE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1A0AEE" w:rsidRPr="001A0AEE" w:rsidTr="0082710E">
        <w:trPr>
          <w:trHeight w:val="844"/>
        </w:trPr>
        <w:tc>
          <w:tcPr>
            <w:tcW w:w="4445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0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5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1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366"/>
        </w:trPr>
        <w:tc>
          <w:tcPr>
            <w:tcW w:w="4445" w:type="dxa"/>
          </w:tcPr>
          <w:p w:rsidR="001A0AEE" w:rsidRPr="001A0AEE" w:rsidRDefault="001A0AEE" w:rsidP="001A0AEE">
            <w:pPr>
              <w:spacing w:before="15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5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189 855,72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10 670 744,28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189 855,72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10 670 744,28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270 900,00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127 335,72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143 564,28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10 589 700,00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62 520,00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10 527 180,00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160" w:lineRule="atLeas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242 714,50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242 714,50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1 703 756,00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1 461 042,00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242 714,00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322 344,00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322 344,00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10 346,00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10 345,50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  <w:tr w:rsidR="001A0AEE" w:rsidRPr="001A0AEE" w:rsidTr="0082710E">
        <w:trPr>
          <w:trHeight w:val="882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организацию и осуществление в соответствии с</w:t>
            </w:r>
          </w:p>
          <w:p w:rsidR="001A0AEE" w:rsidRPr="001A0AEE" w:rsidRDefault="001A0AEE" w:rsidP="001A0AEE">
            <w:pPr>
              <w:spacing w:before="5" w:line="249" w:lineRule="auto"/>
              <w:ind w:left="18" w:right="27"/>
              <w:rPr>
                <w:sz w:val="14"/>
              </w:rPr>
            </w:pPr>
            <w:r w:rsidRPr="001A0AEE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1A0AEE">
              <w:rPr>
                <w:sz w:val="14"/>
              </w:rPr>
              <w:t>Петербурга,уборки</w:t>
            </w:r>
            <w:proofErr w:type="spellEnd"/>
            <w:proofErr w:type="gramEnd"/>
            <w:r w:rsidRPr="001A0AEE">
              <w:rPr>
                <w:sz w:val="14"/>
              </w:rPr>
              <w:t xml:space="preserve"> и санитарной очистки территорий, за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которых </w:t>
            </w:r>
            <w:proofErr w:type="spellStart"/>
            <w:r w:rsidRPr="001A0AEE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60000G3160 000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1 980 614,99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6 099 585,01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60000G3160 200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1 980 614,99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6 099 585,01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0503 60000G3160 244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1 980 614,99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6 099 585,01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5 160 000,00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1 505 040,45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3 654 959,55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</w:tr>
      <w:tr w:rsidR="001A0AEE" w:rsidRPr="001A0AEE" w:rsidTr="0082710E">
        <w:trPr>
          <w:trHeight w:val="715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247" w:lineRule="auto"/>
              <w:ind w:left="54" w:hanging="36"/>
              <w:rPr>
                <w:sz w:val="14"/>
              </w:rPr>
            </w:pPr>
            <w:r w:rsidRPr="001A0AEE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1A0AEE">
              <w:rPr>
                <w:sz w:val="14"/>
              </w:rPr>
              <w:t>доп</w:t>
            </w:r>
            <w:proofErr w:type="spell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проф</w:t>
            </w:r>
            <w:proofErr w:type="spellEnd"/>
            <w:r w:rsidRPr="001A0AEE">
              <w:rPr>
                <w:sz w:val="14"/>
              </w:rPr>
              <w:t xml:space="preserve"> образования выборных </w:t>
            </w:r>
            <w:proofErr w:type="spellStart"/>
            <w:r w:rsidRPr="001A0AEE">
              <w:rPr>
                <w:sz w:val="14"/>
              </w:rPr>
              <w:t>долж</w:t>
            </w:r>
            <w:proofErr w:type="spellEnd"/>
            <w:r w:rsidRPr="001A0AEE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1A0AEE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1A0AEE">
              <w:rPr>
                <w:sz w:val="14"/>
              </w:rPr>
              <w:t xml:space="preserve"> выборных</w:t>
            </w:r>
          </w:p>
          <w:p w:rsidR="001A0AEE" w:rsidRPr="001A0AEE" w:rsidRDefault="001A0AEE" w:rsidP="001A0AEE">
            <w:pPr>
              <w:spacing w:before="2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1A0AEE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советов </w:t>
            </w:r>
            <w:proofErr w:type="spellStart"/>
            <w:r w:rsidRPr="001A0AEE">
              <w:rPr>
                <w:sz w:val="14"/>
              </w:rPr>
              <w:t>муници</w:t>
            </w:r>
            <w:proofErr w:type="spellEnd"/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образований,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служащих и работ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</w:tr>
      <w:tr w:rsidR="001A0AEE" w:rsidRPr="001A0AEE" w:rsidTr="0082710E">
        <w:trPr>
          <w:trHeight w:val="293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1 475 040,45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3 624 959,55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54" w:hanging="36"/>
              <w:rPr>
                <w:sz w:val="14"/>
              </w:rPr>
            </w:pPr>
            <w:r w:rsidRPr="001A0AEE">
              <w:rPr>
                <w:spacing w:val="2"/>
                <w:sz w:val="14"/>
              </w:rPr>
              <w:t xml:space="preserve">Содержание </w:t>
            </w:r>
            <w:r w:rsidRPr="001A0AEE">
              <w:rPr>
                <w:sz w:val="14"/>
              </w:rPr>
              <w:t xml:space="preserve">и обеспечение </w:t>
            </w:r>
            <w:r w:rsidRPr="001A0AEE">
              <w:rPr>
                <w:spacing w:val="2"/>
                <w:sz w:val="14"/>
              </w:rPr>
              <w:t xml:space="preserve">деятельности </w:t>
            </w:r>
            <w:r w:rsidRPr="001A0AEE">
              <w:rPr>
                <w:spacing w:val="4"/>
                <w:sz w:val="14"/>
              </w:rPr>
              <w:t xml:space="preserve">муниципальных </w:t>
            </w:r>
            <w:r w:rsidRPr="001A0AEE">
              <w:rPr>
                <w:sz w:val="14"/>
              </w:rPr>
              <w:t xml:space="preserve">учреждений, </w:t>
            </w:r>
            <w:r w:rsidRPr="001A0AEE">
              <w:rPr>
                <w:spacing w:val="2"/>
                <w:sz w:val="14"/>
              </w:rPr>
              <w:t xml:space="preserve">обеспечивающих предоставление </w:t>
            </w:r>
            <w:r w:rsidRPr="001A0AEE">
              <w:rPr>
                <w:sz w:val="14"/>
              </w:rPr>
              <w:t>услуг в сфере молодежной</w:t>
            </w:r>
            <w:r w:rsidRPr="001A0AEE">
              <w:rPr>
                <w:spacing w:val="-6"/>
                <w:sz w:val="14"/>
              </w:rPr>
              <w:t xml:space="preserve"> </w:t>
            </w:r>
            <w:r w:rsidRPr="001A0AEE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1 475 040,45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3 624 959,55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внебюджетны</w:t>
            </w:r>
            <w:proofErr w:type="spellEnd"/>
            <w:r w:rsidRPr="001A0AE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3 308 913,00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1 005 186,49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2 303 726,51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2 540 307,00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771 187,02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1 769 119,98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1 101,00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1 101,00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232 898,47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534 606,53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1 788 787,00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469 853,96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1 318 933,04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46 767,00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17 745,09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29 021,91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174 955,00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54 760,61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120 194,39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15"/>
              <w:rPr>
                <w:sz w:val="14"/>
              </w:rPr>
            </w:pPr>
            <w:r w:rsidRPr="001A0AEE"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21 890,00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5 690,81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16 199,19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176 060,00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55 959,50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120 100,50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1 089 209,00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272 697,95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816 511,05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80 186,00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80 186,00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159 720,00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63 000,00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96 720,00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40 000,00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2 300,00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2 300,00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000 0707 4310000191 851 291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2 200,00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160" w:lineRule="atLeast"/>
              <w:ind w:left="18" w:right="767"/>
              <w:rPr>
                <w:sz w:val="14"/>
              </w:rPr>
            </w:pPr>
            <w:r w:rsidRPr="001A0AE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10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100,00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500 787,50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2 907 212,50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500 787,50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2 907 212,50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по организации местных и участие в организации и</w:t>
            </w:r>
          </w:p>
          <w:p w:rsidR="001A0AEE" w:rsidRPr="001A0AEE" w:rsidRDefault="001A0AEE" w:rsidP="001A0AEE">
            <w:pPr>
              <w:spacing w:before="6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500 787,50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2 907 212,50</w:t>
            </w:r>
          </w:p>
        </w:tc>
      </w:tr>
    </w:tbl>
    <w:p w:rsidR="001A0AEE" w:rsidRPr="001A0AEE" w:rsidRDefault="001A0AEE" w:rsidP="001A0AEE">
      <w:pPr>
        <w:rPr>
          <w:sz w:val="14"/>
        </w:rPr>
        <w:sectPr w:rsidR="001A0AEE" w:rsidRPr="001A0AEE" w:rsidSect="001A0AEE">
          <w:pgSz w:w="11910" w:h="16850"/>
          <w:pgMar w:top="700" w:right="720" w:bottom="280" w:left="480" w:header="480" w:footer="0" w:gutter="0"/>
          <w:cols w:space="3165"/>
        </w:sectPr>
      </w:pPr>
    </w:p>
    <w:p w:rsidR="001A0AEE" w:rsidRPr="001A0AEE" w:rsidRDefault="001A0AEE" w:rsidP="001A0AE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1A0AEE" w:rsidRPr="001A0AEE" w:rsidTr="0082710E">
        <w:trPr>
          <w:trHeight w:val="844"/>
        </w:trPr>
        <w:tc>
          <w:tcPr>
            <w:tcW w:w="4445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  <w:bookmarkStart w:id="0" w:name="_GoBack"/>
            <w:bookmarkEnd w:id="0"/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Код расхода</w:t>
            </w:r>
            <w:r w:rsidRPr="001A0AEE">
              <w:rPr>
                <w:spacing w:val="-13"/>
                <w:sz w:val="16"/>
              </w:rPr>
              <w:t xml:space="preserve"> </w:t>
            </w:r>
            <w:r w:rsidRPr="001A0AEE">
              <w:rPr>
                <w:sz w:val="16"/>
              </w:rPr>
              <w:t xml:space="preserve">по бюджетной </w:t>
            </w:r>
            <w:r w:rsidRPr="001A0AE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9"/>
              <w:rPr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0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5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right="151"/>
              <w:jc w:val="right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366"/>
        </w:trPr>
        <w:tc>
          <w:tcPr>
            <w:tcW w:w="4445" w:type="dxa"/>
          </w:tcPr>
          <w:p w:rsidR="001A0AEE" w:rsidRPr="001A0AEE" w:rsidRDefault="001A0AEE" w:rsidP="001A0AEE">
            <w:pPr>
              <w:spacing w:before="15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5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15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500 787,50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5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2 907 212,50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3 196 000,00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2 840 000,00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247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212 000,00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144 787,50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67 212,50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595 257,94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1 190 552,06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87 969,04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175 938,96</w:t>
            </w:r>
          </w:p>
        </w:tc>
      </w:tr>
      <w:tr w:rsidR="001A0AEE" w:rsidRPr="001A0AEE" w:rsidTr="0082710E">
        <w:trPr>
          <w:trHeight w:val="546"/>
        </w:trPr>
        <w:tc>
          <w:tcPr>
            <w:tcW w:w="4445" w:type="dxa"/>
          </w:tcPr>
          <w:p w:rsidR="001A0AEE" w:rsidRPr="001A0AEE" w:rsidRDefault="001A0AEE" w:rsidP="001A0AEE">
            <w:pPr>
              <w:spacing w:before="30" w:line="247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1A0AEE">
              <w:rPr>
                <w:sz w:val="14"/>
              </w:rPr>
              <w:t>назнач,выплате</w:t>
            </w:r>
            <w:proofErr w:type="gramEnd"/>
            <w:r w:rsidRPr="001A0AEE">
              <w:rPr>
                <w:sz w:val="14"/>
              </w:rPr>
              <w:t>,пересчету</w:t>
            </w:r>
            <w:proofErr w:type="spellEnd"/>
            <w:r w:rsidRPr="001A0AEE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1A0AEE">
              <w:rPr>
                <w:sz w:val="14"/>
              </w:rPr>
              <w:t>мун</w:t>
            </w:r>
            <w:proofErr w:type="spellEnd"/>
            <w:r w:rsidRPr="001A0AEE">
              <w:rPr>
                <w:sz w:val="14"/>
              </w:rPr>
              <w:t xml:space="preserve"> службы в органах местного</w:t>
            </w:r>
          </w:p>
          <w:p w:rsidR="001A0AEE" w:rsidRPr="001A0AEE" w:rsidRDefault="001A0AEE" w:rsidP="001A0AEE">
            <w:pPr>
              <w:spacing w:before="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0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0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0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87 969,04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0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175 938,96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87 969,04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175 938,96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1A0AEE">
              <w:rPr>
                <w:sz w:val="14"/>
              </w:rPr>
              <w:t>Пенсии,</w:t>
            </w:r>
            <w:r w:rsidRPr="001A0AEE">
              <w:rPr>
                <w:spacing w:val="-12"/>
                <w:sz w:val="14"/>
              </w:rPr>
              <w:t xml:space="preserve"> </w:t>
            </w:r>
            <w:r w:rsidRPr="001A0AEE">
              <w:rPr>
                <w:sz w:val="14"/>
              </w:rPr>
              <w:t>пособия,</w:t>
            </w:r>
            <w:r w:rsidRPr="001A0AEE">
              <w:rPr>
                <w:spacing w:val="-11"/>
                <w:sz w:val="14"/>
              </w:rPr>
              <w:t xml:space="preserve"> </w:t>
            </w:r>
            <w:r w:rsidRPr="001A0AEE">
              <w:rPr>
                <w:sz w:val="14"/>
              </w:rPr>
              <w:t>выплачиваемые</w:t>
            </w:r>
            <w:r w:rsidRPr="001A0AEE">
              <w:rPr>
                <w:spacing w:val="-12"/>
                <w:sz w:val="14"/>
              </w:rPr>
              <w:t xml:space="preserve"> </w:t>
            </w:r>
            <w:r w:rsidRPr="001A0AEE">
              <w:rPr>
                <w:sz w:val="14"/>
              </w:rPr>
              <w:t>работодателями,</w:t>
            </w:r>
            <w:r w:rsidRPr="001A0AEE">
              <w:rPr>
                <w:spacing w:val="-11"/>
                <w:sz w:val="14"/>
              </w:rPr>
              <w:t xml:space="preserve"> </w:t>
            </w:r>
            <w:r w:rsidRPr="001A0AEE">
              <w:rPr>
                <w:sz w:val="14"/>
              </w:rPr>
              <w:t>нанимателями</w:t>
            </w:r>
            <w:r w:rsidRPr="001A0AEE">
              <w:rPr>
                <w:spacing w:val="-13"/>
                <w:sz w:val="14"/>
              </w:rPr>
              <w:t xml:space="preserve"> </w:t>
            </w:r>
            <w:r w:rsidRPr="001A0AEE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87 969,04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175 938,96</w:t>
            </w:r>
          </w:p>
        </w:tc>
      </w:tr>
      <w:tr w:rsidR="001A0AEE" w:rsidRPr="001A0AEE" w:rsidTr="0082710E">
        <w:trPr>
          <w:trHeight w:val="292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270 167,04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540 334,96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9" w:lineRule="auto"/>
              <w:ind w:left="18" w:right="31"/>
              <w:rPr>
                <w:sz w:val="14"/>
              </w:rPr>
            </w:pPr>
            <w:r w:rsidRPr="001A0AE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1A0AEE">
              <w:rPr>
                <w:spacing w:val="3"/>
                <w:sz w:val="14"/>
              </w:rPr>
              <w:t>назнач,выплате</w:t>
            </w:r>
            <w:proofErr w:type="gramEnd"/>
            <w:r w:rsidRPr="001A0AEE">
              <w:rPr>
                <w:spacing w:val="3"/>
                <w:sz w:val="14"/>
              </w:rPr>
              <w:t>,пересчету</w:t>
            </w:r>
            <w:proofErr w:type="spellEnd"/>
            <w:r w:rsidRPr="001A0AEE">
              <w:rPr>
                <w:spacing w:val="3"/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ежемес</w:t>
            </w:r>
            <w:proofErr w:type="spellEnd"/>
            <w:r w:rsidRPr="001A0AEE">
              <w:rPr>
                <w:sz w:val="14"/>
              </w:rPr>
              <w:t xml:space="preserve"> </w:t>
            </w:r>
            <w:r w:rsidRPr="001A0AEE">
              <w:rPr>
                <w:spacing w:val="2"/>
                <w:sz w:val="14"/>
              </w:rPr>
              <w:t xml:space="preserve">доплаты </w:t>
            </w:r>
            <w:r w:rsidRPr="001A0AEE">
              <w:rPr>
                <w:sz w:val="14"/>
              </w:rPr>
              <w:t xml:space="preserve">за </w:t>
            </w:r>
            <w:r w:rsidRPr="001A0AEE">
              <w:rPr>
                <w:spacing w:val="3"/>
                <w:sz w:val="14"/>
              </w:rPr>
              <w:t xml:space="preserve">стаж </w:t>
            </w:r>
            <w:r w:rsidRPr="001A0AEE">
              <w:rPr>
                <w:sz w:val="14"/>
              </w:rPr>
              <w:t xml:space="preserve">работы в </w:t>
            </w:r>
            <w:r w:rsidRPr="001A0AEE">
              <w:rPr>
                <w:spacing w:val="3"/>
                <w:sz w:val="14"/>
              </w:rPr>
              <w:t xml:space="preserve">органах </w:t>
            </w:r>
            <w:r w:rsidRPr="001A0AEE">
              <w:rPr>
                <w:sz w:val="14"/>
              </w:rPr>
              <w:t xml:space="preserve">местного </w:t>
            </w:r>
            <w:r w:rsidRPr="001A0AEE">
              <w:rPr>
                <w:spacing w:val="3"/>
                <w:sz w:val="14"/>
              </w:rPr>
              <w:t xml:space="preserve">самоуправления </w:t>
            </w:r>
            <w:r w:rsidRPr="001A0AEE">
              <w:rPr>
                <w:sz w:val="14"/>
              </w:rPr>
              <w:t xml:space="preserve">к трудовой пенсии по </w:t>
            </w:r>
            <w:r w:rsidRPr="001A0AEE">
              <w:rPr>
                <w:spacing w:val="2"/>
                <w:sz w:val="14"/>
              </w:rPr>
              <w:t xml:space="preserve">старости, </w:t>
            </w:r>
            <w:r w:rsidRPr="001A0AEE">
              <w:rPr>
                <w:sz w:val="14"/>
              </w:rPr>
              <w:t xml:space="preserve">трудовой пенсии по </w:t>
            </w:r>
            <w:r w:rsidRPr="001A0AEE">
              <w:rPr>
                <w:spacing w:val="2"/>
                <w:sz w:val="14"/>
              </w:rPr>
              <w:t xml:space="preserve">инвалидности, </w:t>
            </w:r>
            <w:r w:rsidRPr="001A0AEE">
              <w:rPr>
                <w:sz w:val="14"/>
              </w:rPr>
              <w:t xml:space="preserve">пенсии за </w:t>
            </w:r>
            <w:r w:rsidRPr="001A0AEE">
              <w:rPr>
                <w:spacing w:val="4"/>
                <w:sz w:val="14"/>
              </w:rPr>
              <w:t xml:space="preserve">выслугу </w:t>
            </w:r>
            <w:r w:rsidRPr="001A0AEE">
              <w:rPr>
                <w:spacing w:val="2"/>
                <w:sz w:val="14"/>
              </w:rPr>
              <w:t>лет</w:t>
            </w:r>
            <w:r w:rsidRPr="001A0AEE">
              <w:rPr>
                <w:spacing w:val="32"/>
                <w:sz w:val="14"/>
              </w:rPr>
              <w:t xml:space="preserve"> </w:t>
            </w:r>
            <w:r w:rsidRPr="001A0AEE">
              <w:rPr>
                <w:spacing w:val="4"/>
                <w:sz w:val="14"/>
              </w:rPr>
              <w:t>лицам,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1A0AEE">
              <w:rPr>
                <w:sz w:val="14"/>
              </w:rPr>
              <w:t>замещ</w:t>
            </w:r>
            <w:proofErr w:type="spell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должности, должности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270 167,04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540 334,96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270 167,04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540 334,96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1A0AEE">
              <w:rPr>
                <w:sz w:val="14"/>
              </w:rPr>
              <w:t>Пенсии,</w:t>
            </w:r>
            <w:r w:rsidRPr="001A0AEE">
              <w:rPr>
                <w:spacing w:val="-12"/>
                <w:sz w:val="14"/>
              </w:rPr>
              <w:t xml:space="preserve"> </w:t>
            </w:r>
            <w:r w:rsidRPr="001A0AEE">
              <w:rPr>
                <w:sz w:val="14"/>
              </w:rPr>
              <w:t>пособия,</w:t>
            </w:r>
            <w:r w:rsidRPr="001A0AEE">
              <w:rPr>
                <w:spacing w:val="-11"/>
                <w:sz w:val="14"/>
              </w:rPr>
              <w:t xml:space="preserve"> </w:t>
            </w:r>
            <w:r w:rsidRPr="001A0AEE">
              <w:rPr>
                <w:sz w:val="14"/>
              </w:rPr>
              <w:t>выплачиваемые</w:t>
            </w:r>
            <w:r w:rsidRPr="001A0AEE">
              <w:rPr>
                <w:spacing w:val="-12"/>
                <w:sz w:val="14"/>
              </w:rPr>
              <w:t xml:space="preserve"> </w:t>
            </w:r>
            <w:r w:rsidRPr="001A0AEE">
              <w:rPr>
                <w:sz w:val="14"/>
              </w:rPr>
              <w:t>работодателями,</w:t>
            </w:r>
            <w:r w:rsidRPr="001A0AEE">
              <w:rPr>
                <w:spacing w:val="-11"/>
                <w:sz w:val="14"/>
              </w:rPr>
              <w:t xml:space="preserve"> </w:t>
            </w:r>
            <w:r w:rsidRPr="001A0AEE">
              <w:rPr>
                <w:sz w:val="14"/>
              </w:rPr>
              <w:t>нанимателями</w:t>
            </w:r>
            <w:r w:rsidRPr="001A0AEE">
              <w:rPr>
                <w:spacing w:val="-13"/>
                <w:sz w:val="14"/>
              </w:rPr>
              <w:t xml:space="preserve"> </w:t>
            </w:r>
            <w:r w:rsidRPr="001A0AEE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2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270 167,04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540 334,96</w:t>
            </w:r>
          </w:p>
        </w:tc>
      </w:tr>
      <w:tr w:rsidR="001A0AEE" w:rsidRPr="001A0AEE" w:rsidTr="0082710E">
        <w:trPr>
          <w:trHeight w:val="293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237 121,86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474 278,14</w:t>
            </w:r>
          </w:p>
        </w:tc>
      </w:tr>
      <w:tr w:rsidR="001A0AEE" w:rsidRPr="001A0AEE" w:rsidTr="0082710E">
        <w:trPr>
          <w:trHeight w:val="716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Расходы на исполнение государственного полномочия Санкт-</w:t>
            </w:r>
          </w:p>
          <w:p w:rsidR="001A0AEE" w:rsidRPr="001A0AEE" w:rsidRDefault="001A0AEE" w:rsidP="001A0AEE">
            <w:pPr>
              <w:spacing w:before="5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1A0AEE" w:rsidRPr="001A0AEE" w:rsidRDefault="001A0AEE" w:rsidP="001A0AEE">
            <w:pPr>
              <w:spacing w:before="6" w:line="160" w:lineRule="atLeas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51100G0860 000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148 584,00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297 216,00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51100G0860 300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148 584,00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297 216,00</w:t>
            </w:r>
          </w:p>
        </w:tc>
      </w:tr>
      <w:tr w:rsidR="001A0AEE" w:rsidRPr="001A0AEE" w:rsidTr="0082710E">
        <w:trPr>
          <w:trHeight w:val="383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51100G0860 313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148 584,00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297 216,00</w:t>
            </w:r>
          </w:p>
        </w:tc>
      </w:tr>
      <w:tr w:rsidR="001A0AEE" w:rsidRPr="001A0AEE" w:rsidTr="0082710E">
        <w:trPr>
          <w:trHeight w:val="714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Расходные обязательства на исполнение государственного</w:t>
            </w:r>
          </w:p>
          <w:p w:rsidR="001A0AEE" w:rsidRPr="001A0AEE" w:rsidRDefault="001A0AEE" w:rsidP="001A0AEE">
            <w:pPr>
              <w:spacing w:before="5" w:line="249" w:lineRule="auto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1A0AEE" w:rsidRPr="001A0AEE" w:rsidRDefault="001A0AEE" w:rsidP="001A0AEE">
            <w:pPr>
              <w:spacing w:line="160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51100G0870 000</w:t>
            </w:r>
          </w:p>
          <w:p w:rsidR="001A0AEE" w:rsidRPr="001A0AEE" w:rsidRDefault="001A0AEE" w:rsidP="001A0AEE">
            <w:pPr>
              <w:spacing w:before="5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88 537,86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177 062,14</w:t>
            </w:r>
          </w:p>
        </w:tc>
      </w:tr>
      <w:tr w:rsidR="001A0AEE" w:rsidRPr="001A0AEE" w:rsidTr="0082710E">
        <w:trPr>
          <w:trHeight w:val="379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51100G0870 300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88 537,86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177 062,14</w:t>
            </w:r>
          </w:p>
        </w:tc>
      </w:tr>
      <w:tr w:rsidR="001A0AEE" w:rsidRPr="001A0AEE" w:rsidTr="0082710E">
        <w:trPr>
          <w:trHeight w:val="381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1004 51100G0870 323</w:t>
            </w:r>
          </w:p>
          <w:p w:rsidR="001A0AEE" w:rsidRPr="001A0AEE" w:rsidRDefault="001A0AEE" w:rsidP="001A0AEE">
            <w:pPr>
              <w:spacing w:before="6"/>
              <w:ind w:left="6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88 537,86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177 062,14</w:t>
            </w:r>
          </w:p>
        </w:tc>
      </w:tr>
      <w:tr w:rsidR="001A0AEE" w:rsidRPr="001A0AEE" w:rsidTr="0082710E">
        <w:trPr>
          <w:trHeight w:val="297"/>
        </w:trPr>
        <w:tc>
          <w:tcPr>
            <w:tcW w:w="4445" w:type="dxa"/>
          </w:tcPr>
          <w:p w:rsidR="001A0AEE" w:rsidRPr="001A0AEE" w:rsidRDefault="001A0AEE" w:rsidP="001A0AEE">
            <w:pPr>
              <w:spacing w:before="33"/>
              <w:ind w:left="18"/>
              <w:rPr>
                <w:sz w:val="14"/>
              </w:rPr>
            </w:pPr>
            <w:r w:rsidRPr="001A0AEE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3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3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3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118 602,00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3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569 598,00</w:t>
            </w:r>
          </w:p>
        </w:tc>
      </w:tr>
      <w:tr w:rsidR="001A0AEE" w:rsidRPr="001A0AEE" w:rsidTr="0082710E">
        <w:trPr>
          <w:trHeight w:val="294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118 602,00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569 598,00</w:t>
            </w:r>
          </w:p>
        </w:tc>
      </w:tr>
      <w:tr w:rsidR="001A0AEE" w:rsidRPr="001A0AEE" w:rsidTr="0082710E">
        <w:trPr>
          <w:trHeight w:val="717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 w:line="249" w:lineRule="auto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1A0AEE">
              <w:rPr>
                <w:sz w:val="14"/>
              </w:rPr>
              <w:t>опублик</w:t>
            </w:r>
            <w:proofErr w:type="spellEnd"/>
            <w:r w:rsidRPr="001A0AEE">
              <w:rPr>
                <w:sz w:val="14"/>
              </w:rPr>
              <w:t xml:space="preserve">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1A0AEE" w:rsidRPr="001A0AEE" w:rsidRDefault="001A0AEE" w:rsidP="001A0AEE">
            <w:pPr>
              <w:spacing w:line="159" w:lineRule="exact"/>
              <w:ind w:left="18"/>
              <w:rPr>
                <w:sz w:val="14"/>
              </w:rPr>
            </w:pPr>
            <w:r w:rsidRPr="001A0AEE">
              <w:rPr>
                <w:sz w:val="14"/>
              </w:rPr>
              <w:t xml:space="preserve">сведения жителей </w:t>
            </w:r>
            <w:proofErr w:type="spellStart"/>
            <w:r w:rsidRPr="001A0AEE">
              <w:rPr>
                <w:sz w:val="14"/>
              </w:rPr>
              <w:t>муниц</w:t>
            </w:r>
            <w:proofErr w:type="spellEnd"/>
            <w:r w:rsidRPr="001A0AEE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1A0AEE">
              <w:rPr>
                <w:sz w:val="14"/>
              </w:rPr>
              <w:t>соц</w:t>
            </w:r>
            <w:proofErr w:type="spellEnd"/>
            <w:r w:rsidRPr="001A0AEE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118 602,00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569 598,00</w:t>
            </w:r>
          </w:p>
        </w:tc>
      </w:tr>
      <w:tr w:rsidR="001A0AEE" w:rsidRPr="001A0AEE" w:rsidTr="0082710E">
        <w:trPr>
          <w:trHeight w:val="378"/>
        </w:trPr>
        <w:tc>
          <w:tcPr>
            <w:tcW w:w="4445" w:type="dxa"/>
          </w:tcPr>
          <w:p w:rsidR="001A0AEE" w:rsidRPr="001A0AEE" w:rsidRDefault="001A0AEE" w:rsidP="001A0AEE">
            <w:pPr>
              <w:spacing w:before="29" w:line="160" w:lineRule="atLeast"/>
              <w:ind w:left="18" w:right="328"/>
              <w:rPr>
                <w:sz w:val="14"/>
              </w:rPr>
            </w:pPr>
            <w:r w:rsidRPr="001A0AE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29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118 602,00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569 598,00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2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8"/>
              <w:jc w:val="right"/>
              <w:rPr>
                <w:sz w:val="14"/>
              </w:rPr>
            </w:pPr>
            <w:r w:rsidRPr="001A0AE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118 602,00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9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569 598,00</w:t>
            </w:r>
          </w:p>
        </w:tc>
      </w:tr>
      <w:tr w:rsidR="001A0AEE" w:rsidRPr="001A0AEE" w:rsidTr="0082710E">
        <w:trPr>
          <w:trHeight w:val="295"/>
        </w:trPr>
        <w:tc>
          <w:tcPr>
            <w:tcW w:w="4445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right="86"/>
              <w:jc w:val="right"/>
              <w:rPr>
                <w:sz w:val="14"/>
              </w:rPr>
            </w:pPr>
            <w:r w:rsidRPr="001A0AEE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1A0AEE" w:rsidRPr="001A0AEE" w:rsidRDefault="001A0AEE" w:rsidP="001A0AEE">
            <w:pPr>
              <w:spacing w:before="31"/>
              <w:ind w:left="7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-4 244 550,00</w:t>
            </w:r>
          </w:p>
        </w:tc>
        <w:tc>
          <w:tcPr>
            <w:tcW w:w="1284" w:type="dxa"/>
          </w:tcPr>
          <w:p w:rsidR="001A0AEE" w:rsidRPr="001A0AEE" w:rsidRDefault="001A0AEE" w:rsidP="001A0AEE">
            <w:pPr>
              <w:spacing w:before="31"/>
              <w:ind w:right="6"/>
              <w:jc w:val="right"/>
              <w:rPr>
                <w:sz w:val="14"/>
              </w:rPr>
            </w:pPr>
            <w:r w:rsidRPr="001A0AEE">
              <w:rPr>
                <w:sz w:val="14"/>
              </w:rPr>
              <w:t>9 924 148,60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</w:tr>
    </w:tbl>
    <w:p w:rsidR="001A0AEE" w:rsidRPr="001A0AEE" w:rsidRDefault="001A0AEE" w:rsidP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Default="001A0AEE"/>
    <w:p w:rsidR="001A0AEE" w:rsidRPr="001A0AEE" w:rsidRDefault="001A0AEE" w:rsidP="001A0AEE">
      <w:pPr>
        <w:spacing w:before="70"/>
        <w:ind w:left="135"/>
        <w:jc w:val="center"/>
        <w:rPr>
          <w:i/>
          <w:sz w:val="3"/>
          <w:szCs w:val="16"/>
        </w:rPr>
      </w:pPr>
      <w:r w:rsidRPr="001A0AEE">
        <w:lastRenderedPageBreak/>
        <w:t>3. Источники финансирования дефицита бюджета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1A0AEE" w:rsidRPr="001A0AEE" w:rsidTr="0082710E">
        <w:trPr>
          <w:trHeight w:val="844"/>
        </w:trPr>
        <w:tc>
          <w:tcPr>
            <w:tcW w:w="4446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1343"/>
              <w:rPr>
                <w:sz w:val="16"/>
              </w:rPr>
            </w:pPr>
            <w:r w:rsidRPr="001A0AE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</w:t>
            </w:r>
            <w:proofErr w:type="spellStart"/>
            <w:proofErr w:type="gramStart"/>
            <w:r w:rsidRPr="001A0AEE">
              <w:rPr>
                <w:w w:val="95"/>
                <w:sz w:val="16"/>
              </w:rPr>
              <w:t>стро</w:t>
            </w:r>
            <w:proofErr w:type="spellEnd"/>
            <w:r w:rsidRPr="001A0AEE">
              <w:rPr>
                <w:w w:val="95"/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1A0AEE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1A0AEE">
              <w:rPr>
                <w:sz w:val="16"/>
              </w:rPr>
              <w:t>финанси</w:t>
            </w:r>
            <w:proofErr w:type="spellEnd"/>
            <w:r w:rsidRPr="001A0AEE">
              <w:rPr>
                <w:sz w:val="16"/>
              </w:rPr>
              <w:t xml:space="preserve">- </w:t>
            </w:r>
            <w:proofErr w:type="spellStart"/>
            <w:r w:rsidRPr="001A0AEE">
              <w:rPr>
                <w:sz w:val="16"/>
              </w:rPr>
              <w:t>рования</w:t>
            </w:r>
            <w:proofErr w:type="spellEnd"/>
            <w:proofErr w:type="gramEnd"/>
            <w:r w:rsidRPr="001A0AEE">
              <w:rPr>
                <w:sz w:val="16"/>
              </w:rPr>
              <w:t xml:space="preserve"> дефицита</w:t>
            </w:r>
          </w:p>
          <w:p w:rsidR="001A0AEE" w:rsidRPr="001A0AEE" w:rsidRDefault="001A0AEE" w:rsidP="001A0AEE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1A0AEE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6" w:line="247" w:lineRule="auto"/>
              <w:ind w:left="251" w:hanging="111"/>
              <w:rPr>
                <w:sz w:val="16"/>
              </w:rPr>
            </w:pPr>
            <w:r w:rsidRPr="001A0AE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/>
              <w:ind w:left="270"/>
              <w:rPr>
                <w:sz w:val="16"/>
              </w:rPr>
            </w:pPr>
            <w:r w:rsidRPr="001A0AEE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9"/>
              <w:rPr>
                <w:i/>
                <w:sz w:val="17"/>
              </w:rPr>
            </w:pPr>
          </w:p>
          <w:p w:rsidR="001A0AEE" w:rsidRPr="001A0AEE" w:rsidRDefault="001A0AEE" w:rsidP="001A0AEE">
            <w:pPr>
              <w:spacing w:before="1" w:line="247" w:lineRule="auto"/>
              <w:ind w:left="261" w:hanging="157"/>
              <w:rPr>
                <w:sz w:val="16"/>
              </w:rPr>
            </w:pPr>
            <w:r w:rsidRPr="001A0AEE">
              <w:rPr>
                <w:sz w:val="16"/>
              </w:rPr>
              <w:t>Неисполненные назначения</w:t>
            </w:r>
          </w:p>
        </w:tc>
      </w:tr>
      <w:tr w:rsidR="001A0AEE" w:rsidRPr="001A0AEE" w:rsidTr="0082710E">
        <w:trPr>
          <w:trHeight w:val="246"/>
        </w:trPr>
        <w:tc>
          <w:tcPr>
            <w:tcW w:w="4446" w:type="dxa"/>
          </w:tcPr>
          <w:p w:rsidR="001A0AEE" w:rsidRPr="001A0AEE" w:rsidRDefault="001A0AEE" w:rsidP="001A0AEE">
            <w:pPr>
              <w:spacing w:before="17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7"/>
              <w:ind w:left="1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7"/>
              <w:ind w:left="2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17"/>
              <w:ind w:left="3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17"/>
              <w:ind w:left="5"/>
              <w:jc w:val="center"/>
              <w:rPr>
                <w:sz w:val="16"/>
              </w:rPr>
            </w:pPr>
            <w:r w:rsidRPr="001A0AEE">
              <w:rPr>
                <w:w w:val="99"/>
                <w:sz w:val="16"/>
              </w:rPr>
              <w:t>6</w:t>
            </w:r>
          </w:p>
        </w:tc>
      </w:tr>
      <w:tr w:rsidR="001A0AEE" w:rsidRPr="001A0AEE" w:rsidTr="0082710E">
        <w:trPr>
          <w:trHeight w:val="280"/>
        </w:trPr>
        <w:tc>
          <w:tcPr>
            <w:tcW w:w="4446" w:type="dxa"/>
          </w:tcPr>
          <w:p w:rsidR="001A0AEE" w:rsidRPr="001A0AEE" w:rsidRDefault="001A0AEE" w:rsidP="001A0AEE">
            <w:pPr>
              <w:spacing w:before="18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4 244 550,00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18"/>
              <w:ind w:right="14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-9 924 148,60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14 168 698,60</w:t>
            </w:r>
          </w:p>
        </w:tc>
      </w:tr>
      <w:tr w:rsidR="001A0AEE" w:rsidRPr="001A0AEE" w:rsidTr="0082710E">
        <w:trPr>
          <w:trHeight w:val="294"/>
        </w:trPr>
        <w:tc>
          <w:tcPr>
            <w:tcW w:w="4446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4 244 550,00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29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-9 924 148,60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14 168 698,60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29"/>
              <w:ind w:right="4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29"/>
              <w:ind w:right="4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29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29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29"/>
              <w:ind w:right="4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29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32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2"/>
        </w:trPr>
        <w:tc>
          <w:tcPr>
            <w:tcW w:w="4446" w:type="dxa"/>
          </w:tcPr>
          <w:p w:rsidR="001A0AEE" w:rsidRPr="001A0AEE" w:rsidRDefault="001A0AEE" w:rsidP="001A0AEE">
            <w:pPr>
              <w:spacing w:before="32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4"/>
        </w:trPr>
        <w:tc>
          <w:tcPr>
            <w:tcW w:w="4446" w:type="dxa"/>
          </w:tcPr>
          <w:p w:rsidR="001A0AEE" w:rsidRPr="001A0AEE" w:rsidRDefault="001A0AEE" w:rsidP="001A0AEE">
            <w:pPr>
              <w:spacing w:before="34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550"/>
        </w:trPr>
        <w:tc>
          <w:tcPr>
            <w:tcW w:w="4446" w:type="dxa"/>
          </w:tcPr>
          <w:p w:rsidR="001A0AEE" w:rsidRPr="001A0AEE" w:rsidRDefault="001A0AEE" w:rsidP="001A0AEE">
            <w:pPr>
              <w:spacing w:before="30" w:line="166" w:lineRule="exact"/>
              <w:ind w:left="18" w:right="213"/>
              <w:rPr>
                <w:sz w:val="14"/>
              </w:rPr>
            </w:pPr>
            <w:r w:rsidRPr="001A0AEE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4"/>
              <w:jc w:val="right"/>
              <w:rPr>
                <w:sz w:val="14"/>
              </w:rPr>
            </w:pPr>
            <w:r w:rsidRPr="001A0AEE">
              <w:rPr>
                <w:sz w:val="14"/>
              </w:rPr>
              <w:t>-23 343 306,08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4"/>
        </w:trPr>
        <w:tc>
          <w:tcPr>
            <w:tcW w:w="4446" w:type="dxa"/>
          </w:tcPr>
          <w:p w:rsidR="001A0AEE" w:rsidRPr="001A0AEE" w:rsidRDefault="001A0AEE" w:rsidP="001A0AEE">
            <w:pPr>
              <w:spacing w:before="31"/>
              <w:ind w:left="18"/>
              <w:rPr>
                <w:sz w:val="14"/>
              </w:rPr>
            </w:pPr>
            <w:r w:rsidRPr="001A0AEE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1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1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1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4"/>
        </w:trPr>
        <w:tc>
          <w:tcPr>
            <w:tcW w:w="4446" w:type="dxa"/>
          </w:tcPr>
          <w:p w:rsidR="001A0AEE" w:rsidRPr="001A0AEE" w:rsidRDefault="001A0AEE" w:rsidP="001A0AEE">
            <w:pPr>
              <w:spacing w:before="32"/>
              <w:ind w:left="18"/>
              <w:rPr>
                <w:sz w:val="14"/>
              </w:rPr>
            </w:pPr>
            <w:r w:rsidRPr="001A0AEE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34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5"/>
        </w:trPr>
        <w:tc>
          <w:tcPr>
            <w:tcW w:w="4446" w:type="dxa"/>
          </w:tcPr>
          <w:p w:rsidR="001A0AEE" w:rsidRPr="001A0AEE" w:rsidRDefault="001A0AEE" w:rsidP="001A0AEE">
            <w:pPr>
              <w:spacing w:before="34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294"/>
        </w:trPr>
        <w:tc>
          <w:tcPr>
            <w:tcW w:w="4446" w:type="dxa"/>
          </w:tcPr>
          <w:p w:rsidR="001A0AEE" w:rsidRPr="001A0AEE" w:rsidRDefault="001A0AEE" w:rsidP="001A0AEE">
            <w:pPr>
              <w:spacing w:before="34"/>
              <w:ind w:left="18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1A0AEE">
              <w:rPr>
                <w:b/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1A0AEE">
              <w:rPr>
                <w:b/>
                <w:w w:val="99"/>
                <w:sz w:val="14"/>
              </w:rPr>
              <w:t>x</w:t>
            </w:r>
          </w:p>
        </w:tc>
      </w:tr>
      <w:tr w:rsidR="001A0AEE" w:rsidRPr="001A0AEE" w:rsidTr="0082710E">
        <w:trPr>
          <w:trHeight w:val="549"/>
        </w:trPr>
        <w:tc>
          <w:tcPr>
            <w:tcW w:w="4446" w:type="dxa"/>
          </w:tcPr>
          <w:p w:rsidR="001A0AEE" w:rsidRPr="001A0AEE" w:rsidRDefault="001A0AEE" w:rsidP="001A0AEE">
            <w:pPr>
              <w:spacing w:before="30" w:line="166" w:lineRule="exact"/>
              <w:ind w:left="18" w:right="213"/>
              <w:rPr>
                <w:sz w:val="14"/>
              </w:rPr>
            </w:pPr>
            <w:r w:rsidRPr="001A0AEE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1A0AEE" w:rsidRPr="001A0AEE" w:rsidRDefault="001A0AEE" w:rsidP="001A0AE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1A0AEE" w:rsidRPr="001A0AEE" w:rsidRDefault="001A0AEE" w:rsidP="001A0AE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1A0AEE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1A0AEE" w:rsidRPr="001A0AEE" w:rsidRDefault="001A0AEE" w:rsidP="001A0AEE">
            <w:pPr>
              <w:spacing w:before="32"/>
              <w:ind w:right="7"/>
              <w:jc w:val="right"/>
              <w:rPr>
                <w:sz w:val="14"/>
              </w:rPr>
            </w:pPr>
            <w:r w:rsidRPr="001A0AEE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1A0AEE" w:rsidRPr="001A0AEE" w:rsidRDefault="001A0AEE" w:rsidP="001A0AEE">
            <w:pPr>
              <w:spacing w:before="32"/>
              <w:ind w:right="5"/>
              <w:jc w:val="right"/>
              <w:rPr>
                <w:sz w:val="14"/>
              </w:rPr>
            </w:pPr>
            <w:r w:rsidRPr="001A0AEE">
              <w:rPr>
                <w:sz w:val="14"/>
              </w:rPr>
              <w:t>13 419 157,48</w:t>
            </w:r>
          </w:p>
        </w:tc>
        <w:tc>
          <w:tcPr>
            <w:tcW w:w="1285" w:type="dxa"/>
          </w:tcPr>
          <w:p w:rsidR="001A0AEE" w:rsidRPr="001A0AEE" w:rsidRDefault="001A0AEE" w:rsidP="001A0AEE">
            <w:pPr>
              <w:spacing w:before="32"/>
              <w:ind w:left="332"/>
              <w:jc w:val="center"/>
              <w:rPr>
                <w:sz w:val="14"/>
              </w:rPr>
            </w:pPr>
            <w:r w:rsidRPr="001A0AEE">
              <w:rPr>
                <w:w w:val="99"/>
                <w:sz w:val="14"/>
              </w:rPr>
              <w:t>x</w:t>
            </w:r>
          </w:p>
        </w:tc>
      </w:tr>
    </w:tbl>
    <w:p w:rsidR="001A0AEE" w:rsidRPr="001A0AEE" w:rsidRDefault="001A0AEE" w:rsidP="001A0AEE">
      <w:pPr>
        <w:spacing w:before="6"/>
        <w:rPr>
          <w:i/>
          <w:sz w:val="19"/>
          <w:szCs w:val="16"/>
        </w:rPr>
      </w:pPr>
    </w:p>
    <w:p w:rsidR="001A0AEE" w:rsidRPr="001A0AEE" w:rsidRDefault="001A0AEE" w:rsidP="001A0AEE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1A0AEE">
        <w:rPr>
          <w:sz w:val="16"/>
          <w:szCs w:val="16"/>
        </w:rPr>
        <w:t>Руководитель</w:t>
      </w:r>
      <w:r w:rsidRPr="001A0AEE">
        <w:rPr>
          <w:spacing w:val="2"/>
          <w:sz w:val="16"/>
          <w:szCs w:val="16"/>
        </w:rPr>
        <w:t xml:space="preserve"> </w:t>
      </w:r>
      <w:r w:rsidRPr="001A0AEE">
        <w:rPr>
          <w:w w:val="99"/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  <w:r w:rsidRPr="001A0AEE">
        <w:rPr>
          <w:spacing w:val="6"/>
          <w:sz w:val="16"/>
          <w:szCs w:val="16"/>
        </w:rPr>
        <w:t xml:space="preserve"> </w:t>
      </w:r>
      <w:r w:rsidRPr="001A0AEE">
        <w:rPr>
          <w:w w:val="99"/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</w:p>
    <w:p w:rsidR="001A0AEE" w:rsidRPr="001A0AEE" w:rsidRDefault="001A0AEE" w:rsidP="001A0AEE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1A0AEE">
        <w:rPr>
          <w:sz w:val="16"/>
          <w:szCs w:val="16"/>
        </w:rPr>
        <w:t>(подпись)</w:t>
      </w:r>
      <w:proofErr w:type="gramStart"/>
      <w:r w:rsidRPr="001A0AEE">
        <w:rPr>
          <w:sz w:val="16"/>
          <w:szCs w:val="16"/>
        </w:rPr>
        <w:tab/>
        <w:t>(</w:t>
      </w:r>
      <w:proofErr w:type="gramEnd"/>
      <w:r w:rsidRPr="001A0AEE">
        <w:rPr>
          <w:sz w:val="16"/>
          <w:szCs w:val="16"/>
        </w:rPr>
        <w:t>расшифровка</w:t>
      </w:r>
      <w:r w:rsidRPr="001A0AEE">
        <w:rPr>
          <w:spacing w:val="-1"/>
          <w:sz w:val="16"/>
          <w:szCs w:val="16"/>
        </w:rPr>
        <w:t xml:space="preserve"> </w:t>
      </w:r>
      <w:r w:rsidRPr="001A0AEE">
        <w:rPr>
          <w:sz w:val="16"/>
          <w:szCs w:val="16"/>
        </w:rPr>
        <w:t>подписи)</w:t>
      </w:r>
    </w:p>
    <w:p w:rsidR="001A0AEE" w:rsidRPr="001A0AEE" w:rsidRDefault="001A0AEE" w:rsidP="001A0AEE">
      <w:pPr>
        <w:rPr>
          <w:sz w:val="15"/>
          <w:szCs w:val="16"/>
        </w:rPr>
      </w:pPr>
    </w:p>
    <w:p w:rsidR="001A0AEE" w:rsidRPr="001A0AEE" w:rsidRDefault="001A0AEE" w:rsidP="001A0AEE">
      <w:pPr>
        <w:tabs>
          <w:tab w:val="left" w:pos="6857"/>
        </w:tabs>
        <w:ind w:right="3712"/>
        <w:jc w:val="right"/>
        <w:rPr>
          <w:sz w:val="16"/>
          <w:szCs w:val="16"/>
        </w:rPr>
      </w:pPr>
      <w:r w:rsidRPr="001A0AEE">
        <w:rPr>
          <w:w w:val="95"/>
          <w:sz w:val="16"/>
          <w:szCs w:val="16"/>
        </w:rPr>
        <w:t>Руководитель   финансово-</w:t>
      </w:r>
      <w:proofErr w:type="gramStart"/>
      <w:r w:rsidRPr="001A0AEE">
        <w:rPr>
          <w:w w:val="95"/>
          <w:sz w:val="16"/>
          <w:szCs w:val="16"/>
        </w:rPr>
        <w:t>экономической  службы</w:t>
      </w:r>
      <w:proofErr w:type="gramEnd"/>
      <w:r w:rsidRPr="001A0AEE">
        <w:rPr>
          <w:spacing w:val="-1"/>
          <w:sz w:val="16"/>
          <w:szCs w:val="16"/>
        </w:rPr>
        <w:t xml:space="preserve"> </w:t>
      </w:r>
      <w:r w:rsidRPr="001A0AEE">
        <w:rPr>
          <w:w w:val="99"/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</w:p>
    <w:p w:rsidR="001A0AEE" w:rsidRPr="001A0AEE" w:rsidRDefault="001A0AEE" w:rsidP="001A0AEE">
      <w:pPr>
        <w:tabs>
          <w:tab w:val="left" w:pos="1228"/>
        </w:tabs>
        <w:spacing w:before="5"/>
        <w:ind w:right="3765"/>
        <w:jc w:val="right"/>
        <w:rPr>
          <w:sz w:val="16"/>
          <w:szCs w:val="16"/>
        </w:rPr>
      </w:pPr>
      <w:r w:rsidRPr="001A0AEE">
        <w:rPr>
          <w:sz w:val="16"/>
          <w:szCs w:val="16"/>
        </w:rPr>
        <w:t>(подпись)</w:t>
      </w:r>
      <w:proofErr w:type="gramStart"/>
      <w:r w:rsidRPr="001A0AEE">
        <w:rPr>
          <w:sz w:val="16"/>
          <w:szCs w:val="16"/>
        </w:rPr>
        <w:tab/>
        <w:t>(</w:t>
      </w:r>
      <w:proofErr w:type="gramEnd"/>
      <w:r w:rsidRPr="001A0AEE">
        <w:rPr>
          <w:sz w:val="16"/>
          <w:szCs w:val="16"/>
        </w:rPr>
        <w:t>расшифровка</w:t>
      </w:r>
      <w:r w:rsidRPr="001A0AEE">
        <w:rPr>
          <w:spacing w:val="-20"/>
          <w:sz w:val="16"/>
          <w:szCs w:val="16"/>
        </w:rPr>
        <w:t xml:space="preserve"> </w:t>
      </w:r>
      <w:r w:rsidRPr="001A0AEE">
        <w:rPr>
          <w:sz w:val="16"/>
          <w:szCs w:val="16"/>
        </w:rPr>
        <w:t>подписи)</w:t>
      </w:r>
    </w:p>
    <w:p w:rsidR="001A0AEE" w:rsidRPr="001A0AEE" w:rsidRDefault="001A0AEE" w:rsidP="001A0AEE">
      <w:pPr>
        <w:spacing w:before="1"/>
        <w:rPr>
          <w:sz w:val="15"/>
          <w:szCs w:val="16"/>
        </w:rPr>
      </w:pPr>
    </w:p>
    <w:p w:rsidR="001A0AEE" w:rsidRPr="001A0AEE" w:rsidRDefault="001A0AEE" w:rsidP="001A0AEE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1A0AEE">
        <w:rPr>
          <w:sz w:val="16"/>
          <w:szCs w:val="16"/>
        </w:rPr>
        <w:t>Главный</w:t>
      </w:r>
      <w:r w:rsidRPr="001A0AEE">
        <w:rPr>
          <w:spacing w:val="-23"/>
          <w:sz w:val="16"/>
          <w:szCs w:val="16"/>
        </w:rPr>
        <w:t xml:space="preserve"> </w:t>
      </w:r>
      <w:r w:rsidRPr="001A0AEE">
        <w:rPr>
          <w:sz w:val="16"/>
          <w:szCs w:val="16"/>
        </w:rPr>
        <w:t>бухгалтер</w:t>
      </w:r>
      <w:r w:rsidRPr="001A0AEE">
        <w:rPr>
          <w:spacing w:val="1"/>
          <w:sz w:val="16"/>
          <w:szCs w:val="16"/>
        </w:rPr>
        <w:t xml:space="preserve"> </w:t>
      </w:r>
      <w:r w:rsidRPr="001A0AEE">
        <w:rPr>
          <w:w w:val="99"/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  <w:r w:rsidRPr="001A0AEE">
        <w:rPr>
          <w:sz w:val="16"/>
          <w:szCs w:val="16"/>
        </w:rPr>
        <w:t xml:space="preserve"> </w:t>
      </w:r>
      <w:r w:rsidRPr="001A0AEE">
        <w:rPr>
          <w:spacing w:val="7"/>
          <w:sz w:val="16"/>
          <w:szCs w:val="16"/>
        </w:rPr>
        <w:t xml:space="preserve"> </w:t>
      </w:r>
      <w:r w:rsidRPr="001A0AEE">
        <w:rPr>
          <w:w w:val="99"/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</w:p>
    <w:p w:rsidR="001A0AEE" w:rsidRPr="001A0AEE" w:rsidRDefault="001A0AEE" w:rsidP="001A0AEE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1A0AEE">
        <w:rPr>
          <w:sz w:val="16"/>
          <w:szCs w:val="16"/>
        </w:rPr>
        <w:t>(подпись)</w:t>
      </w:r>
      <w:r w:rsidRPr="001A0AEE">
        <w:rPr>
          <w:sz w:val="16"/>
          <w:szCs w:val="16"/>
        </w:rPr>
        <w:tab/>
      </w:r>
      <w:proofErr w:type="gramStart"/>
      <w:r w:rsidRPr="001A0AEE">
        <w:rPr>
          <w:sz w:val="16"/>
          <w:szCs w:val="16"/>
        </w:rPr>
        <w:tab/>
        <w:t>(</w:t>
      </w:r>
      <w:proofErr w:type="gramEnd"/>
      <w:r w:rsidRPr="001A0AEE">
        <w:rPr>
          <w:sz w:val="16"/>
          <w:szCs w:val="16"/>
        </w:rPr>
        <w:t>расшифровка</w:t>
      </w:r>
      <w:r w:rsidRPr="001A0AEE">
        <w:rPr>
          <w:spacing w:val="-11"/>
          <w:sz w:val="16"/>
          <w:szCs w:val="16"/>
        </w:rPr>
        <w:t xml:space="preserve"> </w:t>
      </w:r>
      <w:r w:rsidRPr="001A0AEE">
        <w:rPr>
          <w:sz w:val="16"/>
          <w:szCs w:val="16"/>
        </w:rPr>
        <w:t>подписи) "</w:t>
      </w:r>
      <w:r w:rsidRPr="001A0AEE">
        <w:rPr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  <w:r w:rsidRPr="001A0AEE">
        <w:rPr>
          <w:sz w:val="16"/>
          <w:szCs w:val="16"/>
        </w:rPr>
        <w:t>"</w:t>
      </w:r>
      <w:r w:rsidRPr="001A0AEE">
        <w:rPr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  <w:r w:rsidRPr="001A0AEE">
        <w:rPr>
          <w:sz w:val="16"/>
          <w:szCs w:val="16"/>
        </w:rPr>
        <w:t>20</w:t>
      </w:r>
      <w:r w:rsidRPr="001A0AEE">
        <w:rPr>
          <w:sz w:val="16"/>
          <w:szCs w:val="16"/>
          <w:u w:val="single"/>
        </w:rPr>
        <w:t xml:space="preserve"> </w:t>
      </w:r>
      <w:r w:rsidRPr="001A0AEE">
        <w:rPr>
          <w:sz w:val="16"/>
          <w:szCs w:val="16"/>
          <w:u w:val="single"/>
        </w:rPr>
        <w:tab/>
      </w:r>
      <w:r w:rsidRPr="001A0AEE">
        <w:rPr>
          <w:sz w:val="16"/>
          <w:szCs w:val="16"/>
        </w:rPr>
        <w:t>г.</w:t>
      </w:r>
    </w:p>
    <w:p w:rsidR="001A0AEE" w:rsidRDefault="001A0AEE"/>
    <w:sectPr w:rsidR="001A0AEE" w:rsidSect="001A0AEE">
      <w:pgSz w:w="11910" w:h="16850"/>
      <w:pgMar w:top="400" w:right="500" w:bottom="280" w:left="680" w:header="720" w:footer="720" w:gutter="0"/>
      <w:cols w:space="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9C" w:rsidRDefault="00C95F9C">
      <w:r>
        <w:separator/>
      </w:r>
    </w:p>
  </w:endnote>
  <w:endnote w:type="continuationSeparator" w:id="0">
    <w:p w:rsidR="00C95F9C" w:rsidRDefault="00C9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9C" w:rsidRDefault="00C95F9C">
      <w:r>
        <w:separator/>
      </w:r>
    </w:p>
  </w:footnote>
  <w:footnote w:type="continuationSeparator" w:id="0">
    <w:p w:rsidR="00C95F9C" w:rsidRDefault="00C9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D6" w:rsidRDefault="00C95F9C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1D11"/>
    <w:rsid w:val="001A0AEE"/>
    <w:rsid w:val="004F66BF"/>
    <w:rsid w:val="00767782"/>
    <w:rsid w:val="00C95F9C"/>
    <w:rsid w:val="00D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CE8DED-47B3-40AB-8CC1-4225C19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1A0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AE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A0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AE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6017</Words>
  <Characters>34301</Characters>
  <Application>Microsoft Office Word</Application>
  <DocSecurity>0</DocSecurity>
  <Lines>285</Lines>
  <Paragraphs>80</Paragraphs>
  <ScaleCrop>false</ScaleCrop>
  <Company/>
  <LinksUpToDate>false</LinksUpToDate>
  <CharactersWithSpaces>40238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2019-05-16T07:30:00Z</dcterms:created>
  <dcterms:modified xsi:type="dcterms:W3CDTF">2019-05-16T07:39:00Z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2019-05-16T00:00:00Z</vt:filetime>
  </property>
</Properties>
</file>