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01" w:rsidRDefault="00A35701" w:rsidP="00A3570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A35701">
        <w:rPr>
          <w:b w:val="0"/>
          <w:bCs w:val="0"/>
          <w:noProof/>
          <w:kern w:val="0"/>
          <w:sz w:val="28"/>
          <w:szCs w:val="28"/>
        </w:rPr>
        <w:drawing>
          <wp:inline distT="0" distB="0" distL="0" distR="0">
            <wp:extent cx="2849880" cy="1379220"/>
            <wp:effectExtent l="1905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527" b="1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A9" w:rsidRPr="00E22542" w:rsidRDefault="00E22542" w:rsidP="00E22542">
      <w:pPr>
        <w:spacing w:after="0"/>
        <w:jc w:val="center"/>
        <w:rPr>
          <w:rFonts w:cs="Segoe UI"/>
          <w:b/>
          <w:sz w:val="32"/>
          <w:szCs w:val="32"/>
        </w:rPr>
      </w:pPr>
      <w:bookmarkStart w:id="0" w:name="_GoBack"/>
      <w:bookmarkEnd w:id="0"/>
      <w:r w:rsidRPr="00E22542">
        <w:rPr>
          <w:rFonts w:cs="Segoe UI"/>
          <w:b/>
          <w:sz w:val="32"/>
          <w:szCs w:val="32"/>
        </w:rPr>
        <w:t>Изменён перечень лицензируемых геодезических и</w:t>
      </w:r>
      <w:r w:rsidR="00B34761">
        <w:rPr>
          <w:rFonts w:cs="Segoe UI"/>
          <w:b/>
          <w:sz w:val="32"/>
          <w:szCs w:val="32"/>
        </w:rPr>
        <w:t xml:space="preserve"> </w:t>
      </w:r>
      <w:r w:rsidRPr="00E22542">
        <w:rPr>
          <w:rFonts w:cs="Segoe UI"/>
          <w:b/>
          <w:sz w:val="32"/>
          <w:szCs w:val="32"/>
        </w:rPr>
        <w:t>картографических работ</w:t>
      </w:r>
    </w:p>
    <w:p w:rsidR="00E22542" w:rsidRDefault="00E7438B" w:rsidP="00E7438B">
      <w:pPr>
        <w:tabs>
          <w:tab w:val="left" w:pos="503"/>
          <w:tab w:val="left" w:pos="1655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456256">
        <w:rPr>
          <w:sz w:val="28"/>
          <w:szCs w:val="28"/>
        </w:rPr>
        <w:tab/>
      </w:r>
    </w:p>
    <w:p w:rsidR="000F652D" w:rsidRPr="00057082" w:rsidRDefault="00E830DE" w:rsidP="00E830DE">
      <w:pPr>
        <w:tabs>
          <w:tab w:val="left" w:pos="503"/>
          <w:tab w:val="left" w:pos="1655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057082">
        <w:rPr>
          <w:sz w:val="28"/>
          <w:szCs w:val="28"/>
        </w:rPr>
        <w:tab/>
      </w:r>
      <w:r w:rsidR="00E22542" w:rsidRPr="00E22542">
        <w:rPr>
          <w:sz w:val="28"/>
          <w:szCs w:val="28"/>
        </w:rPr>
        <w:t>Управление Росреестра по Санкт-Петербургу информирует лицензиатов (организации, имеющие лицензии на выполнение геодезических и картографических работ федерального назначения, результаты которых имеют общегосударственное, межотраслевое значение), что с 01.01.2017 законодательством Российской Федерации устанавливаются новые правила лицензирования геодезической и картографической деятельности, меняется подход к осуществлению надзора в данной сфере. Лицензионные требования, предъявляемые к лицензиатам и соискателям лицензии, конкретизируются.</w:t>
      </w:r>
      <w:r w:rsidR="00E22542" w:rsidRPr="00E22542">
        <w:rPr>
          <w:sz w:val="28"/>
          <w:szCs w:val="28"/>
        </w:rPr>
        <w:br/>
      </w:r>
      <w:r w:rsidR="00E22542" w:rsidRPr="00E22542">
        <w:rPr>
          <w:sz w:val="28"/>
          <w:szCs w:val="28"/>
        </w:rPr>
        <w:br/>
      </w:r>
      <w:r w:rsidRPr="00E830DE">
        <w:rPr>
          <w:sz w:val="28"/>
          <w:szCs w:val="28"/>
        </w:rPr>
        <w:t xml:space="preserve">        </w:t>
      </w:r>
      <w:r w:rsidR="00E22542" w:rsidRPr="00E22542">
        <w:rPr>
          <w:sz w:val="28"/>
          <w:szCs w:val="28"/>
        </w:rPr>
        <w:t>С 01.01.2017, в соответствии с «Перечнем выполняемых работ...», утвержденным постановлением Правительства Российской Федерации от 28.10.2016 № 1099, лицензированию будут подлежать работы, составляющие геодезическую и картографическую деятельность (за исключением видов деятельности, осуществляемых личным составом Вооруженных Сил Российской Федерации в целях обеспечения обороны Российской Федерации, а также при осуществлении градостроительной и кадастровой деятельности, недропользования):</w:t>
      </w:r>
      <w:r w:rsidR="00E22542" w:rsidRPr="00E22542">
        <w:rPr>
          <w:sz w:val="28"/>
          <w:szCs w:val="28"/>
        </w:rPr>
        <w:br/>
        <w:t>• определение параметров фигуры Земли и гравитационного поля;</w:t>
      </w:r>
      <w:r w:rsidR="00E22542" w:rsidRPr="00E22542">
        <w:rPr>
          <w:sz w:val="28"/>
          <w:szCs w:val="28"/>
        </w:rPr>
        <w:br/>
        <w:t>• создание, обновление государственных топографических карт или государственных топографических планов;</w:t>
      </w:r>
      <w:r w:rsidR="00E22542" w:rsidRPr="00E22542">
        <w:rPr>
          <w:sz w:val="28"/>
          <w:szCs w:val="28"/>
        </w:rPr>
        <w:br/>
        <w:t>• создание государственных геодезических, нивелирных, гравиметрических сетей и геодезических сетей специального назначения, в т.ч. сетей дифференциальных геодезических станций;</w:t>
      </w:r>
      <w:r w:rsidR="00E22542" w:rsidRPr="00E22542">
        <w:rPr>
          <w:sz w:val="28"/>
          <w:szCs w:val="28"/>
        </w:rPr>
        <w:br/>
        <w:t>• установление, изменение и уточнение прохождения государственной границы; установление и изменение границ между субъектами Российской Федерации и границ муниципальных образований.</w:t>
      </w:r>
      <w:r w:rsidR="00E22542" w:rsidRPr="00E22542">
        <w:rPr>
          <w:sz w:val="28"/>
          <w:szCs w:val="28"/>
        </w:rPr>
        <w:br/>
      </w:r>
      <w:r w:rsidR="00E22542" w:rsidRPr="00E22542">
        <w:rPr>
          <w:sz w:val="28"/>
          <w:szCs w:val="28"/>
        </w:rPr>
        <w:br/>
      </w:r>
      <w:r w:rsidRPr="00E830DE">
        <w:rPr>
          <w:sz w:val="28"/>
          <w:szCs w:val="28"/>
        </w:rPr>
        <w:t xml:space="preserve">        </w:t>
      </w:r>
      <w:r w:rsidR="00E22542" w:rsidRPr="00E22542">
        <w:rPr>
          <w:sz w:val="28"/>
          <w:szCs w:val="28"/>
        </w:rPr>
        <w:t xml:space="preserve">Ранее выданные Управлением Росреестра по Санкт-Петербургу лицензии на виды деятельности, наименования которых в новом Перечне выполняемых работ, подлежащих лицензированию, изменены, подлежат переоформлению. В связи с этим руководителям этих организаций </w:t>
      </w:r>
      <w:r w:rsidR="00E22542" w:rsidRPr="00E22542">
        <w:rPr>
          <w:sz w:val="28"/>
          <w:szCs w:val="28"/>
        </w:rPr>
        <w:lastRenderedPageBreak/>
        <w:t>необходимо обратиться в Управление с заявлением о переоформлении лицензии (с приложением оригинала лицензии).</w:t>
      </w:r>
      <w:r w:rsidR="00E22542" w:rsidRPr="00E22542">
        <w:rPr>
          <w:sz w:val="28"/>
          <w:szCs w:val="28"/>
        </w:rPr>
        <w:br/>
      </w:r>
      <w:r w:rsidR="00E22542" w:rsidRPr="00E22542">
        <w:rPr>
          <w:sz w:val="28"/>
          <w:szCs w:val="28"/>
        </w:rPr>
        <w:br/>
      </w:r>
      <w:r w:rsidRPr="00E830DE">
        <w:rPr>
          <w:sz w:val="28"/>
          <w:szCs w:val="28"/>
        </w:rPr>
        <w:t xml:space="preserve">        </w:t>
      </w:r>
      <w:r w:rsidR="00E22542" w:rsidRPr="00E22542">
        <w:rPr>
          <w:sz w:val="28"/>
          <w:szCs w:val="28"/>
        </w:rPr>
        <w:t>При этом до переоформления лицензии лицензиат вправе осуществлять лицензируемый вид деятельности, за исключением:</w:t>
      </w:r>
      <w:r w:rsidR="00E22542" w:rsidRPr="00E22542">
        <w:rPr>
          <w:sz w:val="28"/>
          <w:szCs w:val="28"/>
        </w:rPr>
        <w:br/>
        <w:t>- его осуществления по адресу, не указанному в лицензии,</w:t>
      </w:r>
      <w:r w:rsidR="00E22542" w:rsidRPr="00E22542">
        <w:rPr>
          <w:sz w:val="28"/>
          <w:szCs w:val="28"/>
        </w:rPr>
        <w:br/>
        <w:t>- выполнения работ, составляющих лицензируемый вид деятельности, но не указанный в лицензии,</w:t>
      </w:r>
      <w:r w:rsidR="00E22542" w:rsidRPr="00E22542">
        <w:rPr>
          <w:sz w:val="28"/>
          <w:szCs w:val="28"/>
        </w:rPr>
        <w:br/>
        <w:t>- по истечении 15 рабочих дней со дня внесения изменений в ЕГРЮЛ о реорганизации юридического лица в форме преобразования.</w:t>
      </w:r>
      <w:r w:rsidR="00E22542" w:rsidRPr="00E22542">
        <w:rPr>
          <w:sz w:val="28"/>
          <w:szCs w:val="28"/>
        </w:rPr>
        <w:br/>
      </w:r>
      <w:r w:rsidR="00E22542" w:rsidRPr="00E22542">
        <w:rPr>
          <w:sz w:val="28"/>
          <w:szCs w:val="28"/>
        </w:rPr>
        <w:br/>
      </w:r>
      <w:r w:rsidRPr="00E830DE">
        <w:rPr>
          <w:sz w:val="28"/>
          <w:szCs w:val="28"/>
        </w:rPr>
        <w:t xml:space="preserve">        </w:t>
      </w:r>
      <w:r w:rsidR="00E22542" w:rsidRPr="00E22542">
        <w:rPr>
          <w:sz w:val="28"/>
          <w:szCs w:val="28"/>
        </w:rPr>
        <w:t>В связи с изменением перечня видов геодезических и картографических работ, подлежащих лицензированию, с 01.01.2017 прекращают действовать лицензии, предоставленные на выполнение следующих видов работ:</w:t>
      </w:r>
      <w:r w:rsidR="00E22542" w:rsidRPr="00E22542">
        <w:rPr>
          <w:sz w:val="28"/>
          <w:szCs w:val="28"/>
        </w:rPr>
        <w:br/>
        <w:t>- дистанционное зондирование Земли в целях обеспечения геодезической и картографической деятельности;</w:t>
      </w:r>
      <w:r w:rsidR="00E22542" w:rsidRPr="00E22542">
        <w:rPr>
          <w:sz w:val="28"/>
          <w:szCs w:val="28"/>
        </w:rPr>
        <w:br/>
        <w:t>- геодинамические исследования на базе геодезических и космических измерений;</w:t>
      </w:r>
      <w:r w:rsidR="00E22542" w:rsidRPr="00E22542">
        <w:rPr>
          <w:sz w:val="28"/>
          <w:szCs w:val="28"/>
        </w:rPr>
        <w:br/>
        <w:t>- создание и ведение географических информационных систем федерального и регионального назначения;</w:t>
      </w:r>
      <w:r w:rsidR="00E22542" w:rsidRPr="00E22542">
        <w:rPr>
          <w:sz w:val="28"/>
          <w:szCs w:val="28"/>
        </w:rPr>
        <w:br/>
        <w:t>- проектирование, составление и издание общегеографических, политико-административных, научно-справочных и других тематических карт и атласов межотраслевого назначения, учебных картографических пособий;</w:t>
      </w:r>
      <w:r w:rsidR="00E22542" w:rsidRPr="00E22542">
        <w:rPr>
          <w:sz w:val="28"/>
          <w:szCs w:val="28"/>
        </w:rPr>
        <w:br/>
        <w:t>- проведение геодезических, картографических, топографических и гидрографических работ в целях обеспечения обороны и безопасности Российской Федерации;</w:t>
      </w:r>
      <w:r w:rsidR="00E22542" w:rsidRPr="00E22542">
        <w:rPr>
          <w:sz w:val="28"/>
          <w:szCs w:val="28"/>
        </w:rPr>
        <w:br/>
        <w:t>- обеспечение геодезическими, картографическими, топографическими и гидрографическими материалами (данными) об установлении и изменении границ субъектов Российской Федерации, границ муниципальных образований;</w:t>
      </w:r>
      <w:r w:rsidR="00E22542" w:rsidRPr="00E22542">
        <w:rPr>
          <w:sz w:val="28"/>
          <w:szCs w:val="28"/>
        </w:rPr>
        <w:br/>
        <w:t>- картографирование Антарктиды, континентального шельфа Российской Федерации, территорий иностранных государств и Мирового океана, в том числе создание топографических и морских карт;</w:t>
      </w:r>
      <w:r w:rsidR="00E22542" w:rsidRPr="00E22542">
        <w:rPr>
          <w:sz w:val="28"/>
          <w:szCs w:val="28"/>
        </w:rPr>
        <w:br/>
        <w:t>- производство геодезических и гидрографических работ в океанах и морях в целях обеспечения без</w:t>
      </w:r>
      <w:r>
        <w:rPr>
          <w:sz w:val="28"/>
          <w:szCs w:val="28"/>
        </w:rPr>
        <w:t>опасности общего мореплавания.</w:t>
      </w:r>
      <w:r w:rsidR="00E22542" w:rsidRPr="00E22542">
        <w:rPr>
          <w:sz w:val="28"/>
          <w:szCs w:val="28"/>
        </w:rPr>
        <w:br/>
      </w:r>
      <w:r w:rsidR="00E22542" w:rsidRPr="00E22542">
        <w:rPr>
          <w:sz w:val="28"/>
          <w:szCs w:val="28"/>
        </w:rPr>
        <w:br/>
      </w:r>
      <w:r w:rsidRPr="00E830DE">
        <w:rPr>
          <w:sz w:val="28"/>
          <w:szCs w:val="28"/>
        </w:rPr>
        <w:t xml:space="preserve">        </w:t>
      </w:r>
      <w:r w:rsidR="00E22542" w:rsidRPr="00E22542">
        <w:rPr>
          <w:sz w:val="28"/>
          <w:szCs w:val="28"/>
        </w:rPr>
        <w:t xml:space="preserve">Консультацию можно получить по телефонам отдела геодезии и картографии: 449-01-31; 449-01-61 или направить вопросы по электронной почте </w:t>
      </w:r>
      <w:hyperlink r:id="rId8" w:tooltip="Написать письмо" w:history="1">
        <w:r w:rsidR="00E22542" w:rsidRPr="00E22542">
          <w:rPr>
            <w:sz w:val="28"/>
            <w:szCs w:val="28"/>
          </w:rPr>
          <w:t>ogk.rosreestr.spb@yandex.ru</w:t>
        </w:r>
      </w:hyperlink>
    </w:p>
    <w:p w:rsidR="00057082" w:rsidRPr="00B34761" w:rsidRDefault="00057082" w:rsidP="00057082">
      <w:pPr>
        <w:rPr>
          <w:sz w:val="28"/>
          <w:szCs w:val="28"/>
        </w:rPr>
      </w:pPr>
    </w:p>
    <w:sectPr w:rsidR="00057082" w:rsidRPr="00B34761" w:rsidSect="00A4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7B" w:rsidRDefault="0063377B" w:rsidP="00A35701">
      <w:pPr>
        <w:spacing w:after="0" w:line="240" w:lineRule="auto"/>
      </w:pPr>
      <w:r>
        <w:separator/>
      </w:r>
    </w:p>
  </w:endnote>
  <w:endnote w:type="continuationSeparator" w:id="0">
    <w:p w:rsidR="0063377B" w:rsidRDefault="0063377B" w:rsidP="00A3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7B" w:rsidRDefault="0063377B" w:rsidP="00A35701">
      <w:pPr>
        <w:spacing w:after="0" w:line="240" w:lineRule="auto"/>
      </w:pPr>
      <w:r>
        <w:separator/>
      </w:r>
    </w:p>
  </w:footnote>
  <w:footnote w:type="continuationSeparator" w:id="0">
    <w:p w:rsidR="0063377B" w:rsidRDefault="0063377B" w:rsidP="00A3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30697"/>
    <w:multiLevelType w:val="hybridMultilevel"/>
    <w:tmpl w:val="0108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701"/>
    <w:rsid w:val="0000759F"/>
    <w:rsid w:val="00040884"/>
    <w:rsid w:val="000411AA"/>
    <w:rsid w:val="000509D4"/>
    <w:rsid w:val="00057082"/>
    <w:rsid w:val="0006542C"/>
    <w:rsid w:val="00071D8D"/>
    <w:rsid w:val="000769D0"/>
    <w:rsid w:val="00083B2A"/>
    <w:rsid w:val="00085D49"/>
    <w:rsid w:val="000C7CB7"/>
    <w:rsid w:val="000E1D17"/>
    <w:rsid w:val="000F055E"/>
    <w:rsid w:val="000F5EEB"/>
    <w:rsid w:val="000F652D"/>
    <w:rsid w:val="0011260C"/>
    <w:rsid w:val="001432BC"/>
    <w:rsid w:val="00146935"/>
    <w:rsid w:val="00146CBF"/>
    <w:rsid w:val="001746DF"/>
    <w:rsid w:val="00174C99"/>
    <w:rsid w:val="00183088"/>
    <w:rsid w:val="00193D8F"/>
    <w:rsid w:val="001A42DB"/>
    <w:rsid w:val="001B4A55"/>
    <w:rsid w:val="001E5ADC"/>
    <w:rsid w:val="001F0DDF"/>
    <w:rsid w:val="001F16DF"/>
    <w:rsid w:val="001F54F2"/>
    <w:rsid w:val="001F7884"/>
    <w:rsid w:val="00224FC2"/>
    <w:rsid w:val="00233FB3"/>
    <w:rsid w:val="00234E14"/>
    <w:rsid w:val="00255402"/>
    <w:rsid w:val="00255AD8"/>
    <w:rsid w:val="00271772"/>
    <w:rsid w:val="00275E45"/>
    <w:rsid w:val="00280F61"/>
    <w:rsid w:val="002915A3"/>
    <w:rsid w:val="00294E14"/>
    <w:rsid w:val="002C3611"/>
    <w:rsid w:val="002C5DF7"/>
    <w:rsid w:val="00301906"/>
    <w:rsid w:val="0031397F"/>
    <w:rsid w:val="003214EC"/>
    <w:rsid w:val="0032576B"/>
    <w:rsid w:val="003522E5"/>
    <w:rsid w:val="00371BBA"/>
    <w:rsid w:val="003913F7"/>
    <w:rsid w:val="003926AB"/>
    <w:rsid w:val="0039712A"/>
    <w:rsid w:val="003A5714"/>
    <w:rsid w:val="003C562A"/>
    <w:rsid w:val="003F2C37"/>
    <w:rsid w:val="003F632B"/>
    <w:rsid w:val="00412F5D"/>
    <w:rsid w:val="004159B8"/>
    <w:rsid w:val="0041746D"/>
    <w:rsid w:val="004233B1"/>
    <w:rsid w:val="004238E4"/>
    <w:rsid w:val="004510E1"/>
    <w:rsid w:val="00453CE4"/>
    <w:rsid w:val="0045602F"/>
    <w:rsid w:val="00456256"/>
    <w:rsid w:val="00484442"/>
    <w:rsid w:val="004A035F"/>
    <w:rsid w:val="004A48CB"/>
    <w:rsid w:val="004A4F92"/>
    <w:rsid w:val="004D2AB2"/>
    <w:rsid w:val="004E1EC4"/>
    <w:rsid w:val="004F1DDC"/>
    <w:rsid w:val="005339C5"/>
    <w:rsid w:val="00541ECB"/>
    <w:rsid w:val="005634C5"/>
    <w:rsid w:val="00563E4F"/>
    <w:rsid w:val="0057566F"/>
    <w:rsid w:val="0057698D"/>
    <w:rsid w:val="00581AB1"/>
    <w:rsid w:val="00586F9F"/>
    <w:rsid w:val="00590847"/>
    <w:rsid w:val="005947EE"/>
    <w:rsid w:val="005A043E"/>
    <w:rsid w:val="005A5B4E"/>
    <w:rsid w:val="005B729E"/>
    <w:rsid w:val="005C44C1"/>
    <w:rsid w:val="005C4BC9"/>
    <w:rsid w:val="005D32DC"/>
    <w:rsid w:val="005D6EAB"/>
    <w:rsid w:val="005E6718"/>
    <w:rsid w:val="00601ACB"/>
    <w:rsid w:val="006020C2"/>
    <w:rsid w:val="0061478D"/>
    <w:rsid w:val="00620141"/>
    <w:rsid w:val="0063377B"/>
    <w:rsid w:val="006373FC"/>
    <w:rsid w:val="006829B3"/>
    <w:rsid w:val="00687218"/>
    <w:rsid w:val="006A4802"/>
    <w:rsid w:val="006A7101"/>
    <w:rsid w:val="006A7D3F"/>
    <w:rsid w:val="006B25D2"/>
    <w:rsid w:val="006B6D4D"/>
    <w:rsid w:val="006C2936"/>
    <w:rsid w:val="006C6BA9"/>
    <w:rsid w:val="006D2D34"/>
    <w:rsid w:val="006D36FC"/>
    <w:rsid w:val="006D4240"/>
    <w:rsid w:val="006F3A36"/>
    <w:rsid w:val="0071593B"/>
    <w:rsid w:val="00720C71"/>
    <w:rsid w:val="007312F3"/>
    <w:rsid w:val="00737113"/>
    <w:rsid w:val="007553F2"/>
    <w:rsid w:val="00757A83"/>
    <w:rsid w:val="00762207"/>
    <w:rsid w:val="00770E3A"/>
    <w:rsid w:val="0077306D"/>
    <w:rsid w:val="007A05A2"/>
    <w:rsid w:val="007B7649"/>
    <w:rsid w:val="007E60B8"/>
    <w:rsid w:val="007F6E77"/>
    <w:rsid w:val="00806241"/>
    <w:rsid w:val="0082632A"/>
    <w:rsid w:val="0083352F"/>
    <w:rsid w:val="008464AA"/>
    <w:rsid w:val="008710D5"/>
    <w:rsid w:val="00895669"/>
    <w:rsid w:val="008A4027"/>
    <w:rsid w:val="008A488B"/>
    <w:rsid w:val="008C03FB"/>
    <w:rsid w:val="008E3D67"/>
    <w:rsid w:val="008F25DD"/>
    <w:rsid w:val="00901C34"/>
    <w:rsid w:val="00904BAC"/>
    <w:rsid w:val="00907034"/>
    <w:rsid w:val="00937046"/>
    <w:rsid w:val="00963D84"/>
    <w:rsid w:val="009C6B47"/>
    <w:rsid w:val="009E1E1C"/>
    <w:rsid w:val="009F6180"/>
    <w:rsid w:val="00A043E2"/>
    <w:rsid w:val="00A15560"/>
    <w:rsid w:val="00A345EA"/>
    <w:rsid w:val="00A34D0D"/>
    <w:rsid w:val="00A35701"/>
    <w:rsid w:val="00A361AF"/>
    <w:rsid w:val="00A36227"/>
    <w:rsid w:val="00A44201"/>
    <w:rsid w:val="00A46154"/>
    <w:rsid w:val="00A47C5A"/>
    <w:rsid w:val="00A50EA8"/>
    <w:rsid w:val="00A577C4"/>
    <w:rsid w:val="00A770E8"/>
    <w:rsid w:val="00AA7DAC"/>
    <w:rsid w:val="00AB17D5"/>
    <w:rsid w:val="00AB1FFA"/>
    <w:rsid w:val="00AB5244"/>
    <w:rsid w:val="00AD0DE8"/>
    <w:rsid w:val="00AE2962"/>
    <w:rsid w:val="00AE49ED"/>
    <w:rsid w:val="00B01E9D"/>
    <w:rsid w:val="00B03EA6"/>
    <w:rsid w:val="00B06AA4"/>
    <w:rsid w:val="00B16FFB"/>
    <w:rsid w:val="00B20EC5"/>
    <w:rsid w:val="00B2664B"/>
    <w:rsid w:val="00B345EE"/>
    <w:rsid w:val="00B34761"/>
    <w:rsid w:val="00B51A8B"/>
    <w:rsid w:val="00B521BA"/>
    <w:rsid w:val="00B67C1D"/>
    <w:rsid w:val="00B71316"/>
    <w:rsid w:val="00B7486D"/>
    <w:rsid w:val="00B87231"/>
    <w:rsid w:val="00B96472"/>
    <w:rsid w:val="00BA388A"/>
    <w:rsid w:val="00BA48FA"/>
    <w:rsid w:val="00BB39F3"/>
    <w:rsid w:val="00BD0BBF"/>
    <w:rsid w:val="00BD20B6"/>
    <w:rsid w:val="00BE29F1"/>
    <w:rsid w:val="00C10364"/>
    <w:rsid w:val="00C165DF"/>
    <w:rsid w:val="00C23EC3"/>
    <w:rsid w:val="00C30015"/>
    <w:rsid w:val="00C35575"/>
    <w:rsid w:val="00C43AF9"/>
    <w:rsid w:val="00C45569"/>
    <w:rsid w:val="00C561C2"/>
    <w:rsid w:val="00C66A98"/>
    <w:rsid w:val="00C80894"/>
    <w:rsid w:val="00CC3867"/>
    <w:rsid w:val="00CC791E"/>
    <w:rsid w:val="00CD04D5"/>
    <w:rsid w:val="00D01D42"/>
    <w:rsid w:val="00D05442"/>
    <w:rsid w:val="00D1021A"/>
    <w:rsid w:val="00D10CEB"/>
    <w:rsid w:val="00D13324"/>
    <w:rsid w:val="00D1610E"/>
    <w:rsid w:val="00D21C61"/>
    <w:rsid w:val="00D438F5"/>
    <w:rsid w:val="00D475E6"/>
    <w:rsid w:val="00D81625"/>
    <w:rsid w:val="00D83293"/>
    <w:rsid w:val="00D871E3"/>
    <w:rsid w:val="00DA49D9"/>
    <w:rsid w:val="00DA6713"/>
    <w:rsid w:val="00DB354B"/>
    <w:rsid w:val="00DB6118"/>
    <w:rsid w:val="00DC1293"/>
    <w:rsid w:val="00DD7CE0"/>
    <w:rsid w:val="00DE5E94"/>
    <w:rsid w:val="00DE60ED"/>
    <w:rsid w:val="00DF39E2"/>
    <w:rsid w:val="00E14D38"/>
    <w:rsid w:val="00E22542"/>
    <w:rsid w:val="00E551BA"/>
    <w:rsid w:val="00E7438B"/>
    <w:rsid w:val="00E82455"/>
    <w:rsid w:val="00E830DE"/>
    <w:rsid w:val="00EA278E"/>
    <w:rsid w:val="00EB1A5F"/>
    <w:rsid w:val="00ED0D8F"/>
    <w:rsid w:val="00EF66C7"/>
    <w:rsid w:val="00F02C0A"/>
    <w:rsid w:val="00F123A4"/>
    <w:rsid w:val="00F17C9F"/>
    <w:rsid w:val="00F46184"/>
    <w:rsid w:val="00F61668"/>
    <w:rsid w:val="00F63783"/>
    <w:rsid w:val="00F766DD"/>
    <w:rsid w:val="00F81A68"/>
    <w:rsid w:val="00F93AD0"/>
    <w:rsid w:val="00FA46B4"/>
    <w:rsid w:val="00FA6843"/>
    <w:rsid w:val="00FB2B16"/>
    <w:rsid w:val="00FE6FDA"/>
    <w:rsid w:val="00FF3095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0354A-E79F-4815-9E55-7E965EB1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01"/>
  </w:style>
  <w:style w:type="paragraph" w:styleId="1">
    <w:name w:val="heading 1"/>
    <w:basedOn w:val="a"/>
    <w:link w:val="10"/>
    <w:uiPriority w:val="9"/>
    <w:qFormat/>
    <w:rsid w:val="00A35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701"/>
  </w:style>
  <w:style w:type="paragraph" w:styleId="a5">
    <w:name w:val="footer"/>
    <w:basedOn w:val="a"/>
    <w:link w:val="a6"/>
    <w:uiPriority w:val="99"/>
    <w:semiHidden/>
    <w:unhideWhenUsed/>
    <w:rsid w:val="00A3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701"/>
  </w:style>
  <w:style w:type="paragraph" w:styleId="a7">
    <w:name w:val="Balloon Text"/>
    <w:basedOn w:val="a"/>
    <w:link w:val="a8"/>
    <w:uiPriority w:val="99"/>
    <w:semiHidden/>
    <w:unhideWhenUsed/>
    <w:rsid w:val="00A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70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3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71772"/>
    <w:rPr>
      <w:i/>
      <w:iCs/>
    </w:rPr>
  </w:style>
  <w:style w:type="character" w:styleId="ab">
    <w:name w:val="Hyperlink"/>
    <w:basedOn w:val="a0"/>
    <w:uiPriority w:val="99"/>
    <w:unhideWhenUsed/>
    <w:rsid w:val="000E1D1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C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k.rosreestr.spb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EVKostrikova</dc:creator>
  <cp:lastModifiedBy>User</cp:lastModifiedBy>
  <cp:revision>2</cp:revision>
  <cp:lastPrinted>2017-01-12T09:46:00Z</cp:lastPrinted>
  <dcterms:created xsi:type="dcterms:W3CDTF">2017-04-17T06:55:00Z</dcterms:created>
  <dcterms:modified xsi:type="dcterms:W3CDTF">2017-04-17T06:55:00Z</dcterms:modified>
</cp:coreProperties>
</file>