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6D3">
        <w:rPr>
          <w:rFonts w:ascii="Times New Roman" w:hAnsi="Times New Roman" w:cs="Times New Roman"/>
          <w:b/>
          <w:sz w:val="24"/>
          <w:szCs w:val="24"/>
        </w:rPr>
        <w:t>Федеральному государственному пожарному надзору 90 лет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Государственный пожарный надзор МЧС России – мощная и результативная система предупреждения и профилактики пожаров в России, реализующая эффективные меры по защите населения и материальных ценностей от огня. 18 июля 2017 года исполняется 90 лет со дня образования госуда</w:t>
      </w:r>
      <w:r>
        <w:rPr>
          <w:rFonts w:ascii="Times New Roman" w:hAnsi="Times New Roman" w:cs="Times New Roman"/>
          <w:sz w:val="24"/>
          <w:szCs w:val="24"/>
        </w:rPr>
        <w:t>рственного пожарного надзора.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Пожары во все времена были одним из самых страшных бедствий. Еще в 11 веке появились первые противопожарные правила, и на законодательном уровне была определена ответственность за поджоги и несоблюдение мер безопасности при пользовании огнем. Одним из событий, ставших фундаментальными в становлении ГПН, стал Декрет «Об организации государственных мер борьбы с огнем» от 17 апреля 1918 года, в котором отмечалась необходимость планомерного проведен</w:t>
      </w:r>
      <w:r>
        <w:rPr>
          <w:rFonts w:ascii="Times New Roman" w:hAnsi="Times New Roman" w:cs="Times New Roman"/>
          <w:sz w:val="24"/>
          <w:szCs w:val="24"/>
        </w:rPr>
        <w:t>ия противопожарных мероприятий.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18 июля 1927 года вышло Постановление ВЦИК (СНК РСФРС) о создании государственного пожарного надзора, призванного осуществлять контроль состояния пожарной безопасности во всех коммунальных, ведомственных и общественных организациях. В 1966 году все пожарные подразделения были подчинены Министерству Внутренних дел. А через 11 лет, в 1977 году, постановлением Совета Министров было утверждено «Положение о государственном пожарном надзоре в СССР». В 1979 году приказом МВД СССР было введено «Наставление по организации работы органов государственного пожарного надзора». Оба документа определили обеспечение противопожарной защиты городов и других населенных пунктов, а также объектов народного хозяйства важ</w:t>
      </w:r>
      <w:r>
        <w:rPr>
          <w:rFonts w:ascii="Times New Roman" w:hAnsi="Times New Roman" w:cs="Times New Roman"/>
          <w:sz w:val="24"/>
          <w:szCs w:val="24"/>
        </w:rPr>
        <w:t>нейшей государственной задачей.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 xml:space="preserve">Ряд нововведений ГПН пережил в 90-х годах прошлого века. В 1993 году впервые в своей истории пожарный надзор был определен как специальный вид государственной надзорной деятельности. Государственная пожарная служба стала самостоятельным структурным подразделением МВД, а ее руководитель - главным государственным инспектором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по пожарному надзору.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Новую реформу ГПН пережил в начале XXI века. В 2001 году согласно Указу Президента РФ Государственная противопожарная служб</w:t>
      </w:r>
      <w:r>
        <w:rPr>
          <w:rFonts w:ascii="Times New Roman" w:hAnsi="Times New Roman" w:cs="Times New Roman"/>
          <w:sz w:val="24"/>
          <w:szCs w:val="24"/>
        </w:rPr>
        <w:t>а была переведена в МЧС России.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 xml:space="preserve">В настоящее время в области осуществления государственного пожарного надзора последовательно проводится работа по совершенствованию выполнения этой функции. Основная цель проводимых реформ – создание эффективных механизмов государственного регулирования пожарной безопасности, включая систему организационных, нормативных и экономических мер, </w:t>
      </w:r>
      <w:r w:rsidR="002414C8">
        <w:rPr>
          <w:rFonts w:ascii="Times New Roman" w:hAnsi="Times New Roman" w:cs="Times New Roman"/>
          <w:sz w:val="24"/>
          <w:szCs w:val="24"/>
        </w:rPr>
        <w:t>сопоставимых</w:t>
      </w:r>
      <w:r w:rsidRPr="004366D3">
        <w:rPr>
          <w:rFonts w:ascii="Times New Roman" w:hAnsi="Times New Roman" w:cs="Times New Roman"/>
          <w:sz w:val="24"/>
          <w:szCs w:val="24"/>
        </w:rPr>
        <w:t xml:space="preserve"> угрозе возникновения пожаров и обеспечивающих защиту жизненно важных интересов ли</w:t>
      </w:r>
      <w:r>
        <w:rPr>
          <w:rFonts w:ascii="Times New Roman" w:hAnsi="Times New Roman" w:cs="Times New Roman"/>
          <w:sz w:val="24"/>
          <w:szCs w:val="24"/>
        </w:rPr>
        <w:t>чности, общества и государства.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Основной задачей инспекторов ГПН является проведение проверок соблюдения организациями и гражданами требований пожарной безопасности и принятие мер по результатам этих проверок в порядке, установленном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 xml:space="preserve">Ежедневно инспекторским составом ГПН осуществляется комплекс мероприятий по контролю и надзору. Особенно пристальное внимание уделяется объектам с массовым пребыванием людей, объектам здравоохранения и образования. Профилактика пожаров и пропаганда в сфере пожарной безопасности – еще одно из важнейших направлений </w:t>
      </w:r>
      <w:r w:rsidRPr="004366D3">
        <w:rPr>
          <w:rFonts w:ascii="Times New Roman" w:hAnsi="Times New Roman" w:cs="Times New Roman"/>
          <w:sz w:val="24"/>
          <w:szCs w:val="24"/>
        </w:rPr>
        <w:lastRenderedPageBreak/>
        <w:t>деятельности ГПН. Инспекторы работают в школах, беседуют с детьми, проводят тематические конкурсы детского творчества, встречаются с населением. До наступления пожароопасного периода проводится проверка садоводческих некоммерческих товариществ, расположенных в районе, а также профилактические рейды в парковых зонах по пресечению использования открытого огня. Летом в зоне особого вни</w:t>
      </w:r>
      <w:r>
        <w:rPr>
          <w:rFonts w:ascii="Times New Roman" w:hAnsi="Times New Roman" w:cs="Times New Roman"/>
          <w:sz w:val="24"/>
          <w:szCs w:val="24"/>
        </w:rPr>
        <w:t>мания – оздоровительные лагеря.</w:t>
      </w:r>
    </w:p>
    <w:p w:rsidR="004366D3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Можно сказать, что работа инспектора круглосуточная. Выезд по тревоге на пожары – еще одна неотъемлемая часть работы инспектора ГПН. Опросить очевидцев, подготовить документы, провести осмотр места пожара. По крупицам восстанавливают дознаватели события, предшествовавшие пожару. А чтобы установить его причину, порой, в прямом смысле слова, приходится разгребать пепел.  Нужно не просто установить виновника п</w:t>
      </w:r>
      <w:r>
        <w:rPr>
          <w:rFonts w:ascii="Times New Roman" w:hAnsi="Times New Roman" w:cs="Times New Roman"/>
          <w:sz w:val="24"/>
          <w:szCs w:val="24"/>
        </w:rPr>
        <w:t xml:space="preserve">ожара, но и доказать его вину. </w:t>
      </w:r>
    </w:p>
    <w:p w:rsidR="00263017" w:rsidRPr="004366D3" w:rsidRDefault="004366D3" w:rsidP="00A75DF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66D3">
        <w:rPr>
          <w:rFonts w:ascii="Times New Roman" w:hAnsi="Times New Roman" w:cs="Times New Roman"/>
          <w:sz w:val="24"/>
          <w:szCs w:val="24"/>
        </w:rPr>
        <w:t>Результаты профилактической работы, как правило, не видны на первый взгляд, но вся её важность и нужность отражена в первом слове девиза МЧС России: «Предупреждение, спасение, помощь». Предотвратил беду – значит уже спас чье-то имущество, здоровье или жизнь. И эта нелегкая задача полностью лежит на плечах сотрудников государственного пожарного надзора.</w:t>
      </w:r>
    </w:p>
    <w:sectPr w:rsidR="00263017" w:rsidRPr="0043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C0"/>
    <w:rsid w:val="002414C8"/>
    <w:rsid w:val="00263017"/>
    <w:rsid w:val="004366D3"/>
    <w:rsid w:val="005270BC"/>
    <w:rsid w:val="00732559"/>
    <w:rsid w:val="009674C0"/>
    <w:rsid w:val="00A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54DE-01B8-4A4A-8D5A-299920B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2017-07-13T13:42:00Z</dcterms:created>
  <dcterms:modified xsi:type="dcterms:W3CDTF">2017-07-13T13:42:00Z</dcterms:modified>
</cp:coreProperties>
</file>