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3"/>
        <w:widowControl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widowControl/>
        <w:rPr>
          <w:sz w:val="24"/>
          <w:szCs w:val="24"/>
        </w:rPr>
      </w:pPr>
      <w:r>
        <w:rPr/>
        <w:drawing>
          <wp:inline distT="0" distB="0" distL="0" distR="0">
            <wp:extent cx="619125" cy="72136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3" t="-200" r="-233" b="-2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3"/>
        <w:widowControl/>
        <w:rPr>
          <w:sz w:val="24"/>
          <w:szCs w:val="24"/>
        </w:rPr>
      </w:pPr>
      <w:r>
        <w:rPr>
          <w:sz w:val="24"/>
          <w:szCs w:val="24"/>
        </w:rPr>
        <w:t>МУНИЦИПАЛЬНЫЙ СОВЕТ ВНУТРИГОРОДСКОГО</w:t>
      </w:r>
    </w:p>
    <w:p>
      <w:pPr>
        <w:pStyle w:val="Style21"/>
        <w:widowControl/>
        <w:rPr>
          <w:b/>
          <w:b/>
          <w:i w:val="false"/>
          <w:i w:val="false"/>
          <w:sz w:val="24"/>
          <w:szCs w:val="24"/>
        </w:rPr>
      </w:pPr>
      <w:r>
        <w:rPr>
          <w:b/>
          <w:i w:val="false"/>
          <w:sz w:val="24"/>
          <w:szCs w:val="24"/>
        </w:rPr>
        <w:t>МУНИЦИПАЛЬНОГО ОБРАЗОВАНИЯ САНКТ-ПЕТЕРБУРГА</w:t>
      </w:r>
    </w:p>
    <w:p>
      <w:pPr>
        <w:pStyle w:val="Style21"/>
        <w:widowControl/>
        <w:rPr>
          <w:b/>
          <w:b/>
          <w:bCs/>
          <w:i w:val="false"/>
          <w:i w:val="false"/>
          <w:sz w:val="24"/>
          <w:szCs w:val="24"/>
        </w:rPr>
      </w:pPr>
      <w:r>
        <w:rPr>
          <w:b/>
          <w:bCs/>
          <w:i w:val="false"/>
          <w:sz w:val="24"/>
          <w:szCs w:val="24"/>
        </w:rPr>
        <w:t>поселок РЕПИНО (седьмой созыв)</w:t>
      </w:r>
    </w:p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/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</w:t>
      </w:r>
      <w:r>
        <w:rPr>
          <w:b/>
          <w:bCs/>
          <w:sz w:val="28"/>
          <w:szCs w:val="28"/>
        </w:rPr>
        <w:t>РЕШЕНИЕ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b/>
        </w:rPr>
        <w:t>19 ноября 2024                                                                                                                              №  2-4</w:t>
      </w:r>
    </w:p>
    <w:p>
      <w:pPr>
        <w:pStyle w:val="ConsPlusTitle"/>
        <w:widowControl/>
        <w:ind w:firstLine="709"/>
        <w:jc w:val="both"/>
        <w:rPr>
          <w:b w:val="false"/>
          <w:b w:val="false"/>
          <w:i/>
          <w:i/>
        </w:rPr>
      </w:pPr>
      <w:r>
        <w:rPr>
          <w:b w:val="false"/>
          <w:i/>
        </w:rPr>
      </w:r>
    </w:p>
    <w:p>
      <w:pPr>
        <w:pStyle w:val="ConsPlusTitle"/>
        <w:widowControl/>
        <w:ind w:firstLine="709"/>
        <w:jc w:val="both"/>
        <w:rPr/>
      </w:pPr>
      <w:r>
        <w:rPr>
          <w:i/>
        </w:rPr>
        <w:t xml:space="preserve">«Об утверждении структуры Местной администрации </w:t>
      </w:r>
      <w:r>
        <w:rPr>
          <w:bCs w:val="false"/>
          <w:i/>
          <w:iCs/>
        </w:rPr>
        <w:t>внутригородского муниципального образования Санкт-Петербурга посёлок Репино</w:t>
      </w:r>
      <w:r>
        <w:rPr>
          <w:i/>
          <w:spacing w:val="-2"/>
        </w:rPr>
        <w:t>»</w:t>
      </w:r>
    </w:p>
    <w:p>
      <w:pPr>
        <w:pStyle w:val="ConsPlusTitle"/>
        <w:widowControl/>
        <w:ind w:firstLine="709"/>
        <w:jc w:val="both"/>
        <w:rPr>
          <w:i/>
          <w:i/>
          <w:spacing w:val="-2"/>
        </w:rPr>
      </w:pPr>
      <w:r>
        <w:rPr>
          <w:i/>
          <w:spacing w:val="-2"/>
        </w:rPr>
      </w:r>
    </w:p>
    <w:p>
      <w:pPr>
        <w:pStyle w:val="Normal"/>
        <w:ind w:firstLine="709"/>
        <w:jc w:val="both"/>
        <w:rPr/>
      </w:pPr>
      <w:r>
        <w:rPr>
          <w:iCs/>
        </w:rPr>
        <w:t xml:space="preserve">В соответствии </w:t>
      </w:r>
      <w:r>
        <w:rPr/>
        <w:t>с Федеральным законом от 06.10.2003 г. №131-ФЗ «Об общих принципах местного самоуправления в Российской Федерации», Законом Санкт-Петербурга от 23.09.2009 № 420–79 «Об организации местного самоуправления в Санкт-Петербурге», Закона Санкт-Петербурга от 09.10.2024 № 546-123 «О внесении изменений в отдельные законы Санкт-Петербурга, регулирующие вопросы муниципальной службы и денежного содержания лиц, замещающих муниципальные должности в Санкт-Петербурге, и муниципальных служащих в Санкт-Петербурге», Уставом внутригородского муниципального образования города федерального значения Санкт-Петербурга поселок Репино.</w:t>
      </w:r>
    </w:p>
    <w:p>
      <w:pPr>
        <w:pStyle w:val="Normal"/>
        <w:ind w:firstLine="709"/>
        <w:jc w:val="both"/>
        <w:rPr>
          <w:iCs/>
        </w:rPr>
      </w:pPr>
      <w:r>
        <w:rPr>
          <w:iCs/>
        </w:rPr>
      </w:r>
    </w:p>
    <w:p>
      <w:pPr>
        <w:pStyle w:val="Normal"/>
        <w:ind w:firstLine="709"/>
        <w:jc w:val="center"/>
        <w:rPr/>
      </w:pPr>
      <w:r>
        <w:rPr>
          <w:b/>
          <w:iCs/>
          <w:sz w:val="22"/>
          <w:szCs w:val="22"/>
        </w:rPr>
        <w:t>МУНИЦИПАЛЬНЫЙ СОВЕТ ВМО ПОСЕЛОК РЕПИНО</w:t>
      </w:r>
    </w:p>
    <w:p>
      <w:pPr>
        <w:pStyle w:val="Normal"/>
        <w:ind w:firstLine="709"/>
        <w:jc w:val="both"/>
        <w:rPr>
          <w:b/>
          <w:b/>
          <w:iCs/>
        </w:rPr>
      </w:pPr>
      <w:r>
        <w:rPr>
          <w:b/>
          <w:iCs/>
        </w:rPr>
        <w:t xml:space="preserve">                                                                         </w:t>
      </w:r>
    </w:p>
    <w:p>
      <w:pPr>
        <w:pStyle w:val="Normal"/>
        <w:ind w:firstLine="709"/>
        <w:jc w:val="both"/>
        <w:rPr/>
      </w:pPr>
      <w:r>
        <w:rPr>
          <w:b/>
          <w:iCs/>
        </w:rPr>
        <w:t xml:space="preserve">                                                                   </w:t>
      </w:r>
      <w:r>
        <w:rPr>
          <w:b/>
          <w:iCs/>
        </w:rPr>
        <w:t>РЕШИЛ:</w:t>
      </w:r>
    </w:p>
    <w:p>
      <w:pPr>
        <w:pStyle w:val="Normal"/>
        <w:ind w:firstLine="709"/>
        <w:jc w:val="both"/>
        <w:rPr>
          <w:rFonts w:ascii="Bookman Old Style" w:hAnsi="Bookman Old Style" w:cs="Bookman Old Style"/>
          <w:b/>
          <w:b/>
          <w:iCs/>
        </w:rPr>
      </w:pPr>
      <w:r>
        <w:rPr>
          <w:rFonts w:cs="Bookman Old Style" w:ascii="Bookman Old Style" w:hAnsi="Bookman Old Style"/>
          <w:b/>
          <w:iCs/>
        </w:rPr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140" w:leader="none"/>
        </w:tabs>
        <w:ind w:left="0" w:firstLine="709"/>
        <w:jc w:val="both"/>
        <w:rPr/>
      </w:pPr>
      <w:r>
        <w:rPr/>
        <w:t>Утвердить и ввести в действие с 01.01.2025 года структуру Местной администрации внутригородского муниципального образования Санкт-Петербурга поселок Репино согласно Приложению №1.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140" w:leader="none"/>
        </w:tabs>
        <w:ind w:left="0" w:firstLine="709"/>
        <w:jc w:val="both"/>
        <w:rPr/>
      </w:pPr>
      <w:r>
        <w:rPr/>
        <w:t>Со дня вступления в силу настоящего Решения признать утратившим силу Решение Муниципального Совета внутригородского муниципального образования Санкт-Петербурга поселок Репино от 30.11.2017 № 42–13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284" w:leader="none"/>
          <w:tab w:val="left" w:pos="1140" w:leader="none"/>
        </w:tabs>
        <w:ind w:left="0" w:firstLine="709"/>
        <w:jc w:val="both"/>
        <w:rPr/>
      </w:pPr>
      <w:r>
        <w:rPr/>
        <w:t>Главе Местной администрации внести изменения в штатное расписание Местной администрации внутригородского муниципального образования Санкт-Петербурга поселок Репино.</w:t>
      </w:r>
    </w:p>
    <w:p>
      <w:pPr>
        <w:pStyle w:val="Normal"/>
        <w:ind w:firstLine="709"/>
        <w:jc w:val="both"/>
        <w:rPr/>
      </w:pPr>
      <w:r>
        <w:rPr/>
        <w:t>4.  Контроль за исполнением настоящего Решения возложить на главу ВМО поселок Репино, исполняющего полномочия председателя муниципального Совета.</w:t>
      </w:r>
    </w:p>
    <w:p>
      <w:pPr>
        <w:pStyle w:val="Normal"/>
        <w:ind w:firstLine="709"/>
        <w:jc w:val="both"/>
        <w:rPr/>
      </w:pPr>
      <w:r>
        <w:rPr/>
        <w:t>5.  Настоящее решение вступает в силу с момента принятия и подлежит официальному опубликованию (обнародованию).</w:t>
      </w:r>
    </w:p>
    <w:p>
      <w:pPr>
        <w:pStyle w:val="Style24"/>
        <w:ind w:left="0" w:firstLine="709"/>
        <w:jc w:val="both"/>
        <w:rPr>
          <w:rFonts w:ascii="Times New Roman" w:hAnsi="Times New Roman"/>
          <w:sz w:val="32"/>
          <w:szCs w:val="32"/>
        </w:rPr>
      </w:pPr>
      <w:r>
        <w:rPr>
          <w:sz w:val="32"/>
          <w:szCs w:val="32"/>
        </w:rPr>
      </w:r>
    </w:p>
    <w:p>
      <w:pPr>
        <w:pStyle w:val="3"/>
        <w:rPr>
          <w:rFonts w:ascii="Times New Roman" w:hAnsi="Times New Roman"/>
          <w:b w:val="false"/>
          <w:b w:val="false"/>
          <w:bCs/>
        </w:rPr>
      </w:pPr>
      <w:r>
        <w:rPr>
          <w:rFonts w:ascii="Times New Roman" w:hAnsi="Times New Roman"/>
          <w:b w:val="false"/>
          <w:bCs/>
        </w:rPr>
      </w:r>
    </w:p>
    <w:p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муниципального образования- </w:t>
      </w:r>
    </w:p>
    <w:p>
      <w:pPr>
        <w:pStyle w:val="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Муниципального  Совета  </w:t>
      </w:r>
    </w:p>
    <w:p>
      <w:pPr>
        <w:pStyle w:val="Normal"/>
        <w:rPr>
          <w:b/>
          <w:b/>
        </w:rPr>
      </w:pPr>
      <w:r>
        <w:rPr>
          <w:b/>
        </w:rPr>
        <w:t>ВМО поселок Репино                                                                                                И.Г. Семёнова</w:t>
      </w:r>
    </w:p>
    <w:sectPr>
      <w:type w:val="nextPage"/>
      <w:pgSz w:w="11906" w:h="16838"/>
      <w:pgMar w:left="1134" w:right="850" w:gutter="0" w:header="0" w:top="719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Bookman Old Style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1b8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e1b8e"/>
    <w:pPr>
      <w:keepNext w:val="true"/>
      <w:ind w:left="-567" w:right="-1333" w:hanging="0"/>
      <w:jc w:val="both"/>
      <w:outlineLvl w:val="0"/>
    </w:pPr>
    <w:rPr>
      <w:szCs w:val="20"/>
    </w:rPr>
  </w:style>
  <w:style w:type="paragraph" w:styleId="2">
    <w:name w:val="Heading 2"/>
    <w:basedOn w:val="Normal"/>
    <w:next w:val="Normal"/>
    <w:link w:val="21"/>
    <w:uiPriority w:val="99"/>
    <w:qFormat/>
    <w:rsid w:val="00fe1b8e"/>
    <w:pPr>
      <w:keepNext w:val="true"/>
      <w:jc w:val="center"/>
      <w:outlineLvl w:val="1"/>
    </w:pPr>
    <w:rPr>
      <w:rFonts w:ascii="Bookman Old Style" w:hAnsi="Bookman Old Style"/>
      <w:b/>
      <w:sz w:val="36"/>
    </w:rPr>
  </w:style>
  <w:style w:type="paragraph" w:styleId="3">
    <w:name w:val="Heading 3"/>
    <w:basedOn w:val="Normal"/>
    <w:next w:val="Normal"/>
    <w:link w:val="31"/>
    <w:uiPriority w:val="99"/>
    <w:qFormat/>
    <w:rsid w:val="00fe1b8e"/>
    <w:pPr>
      <w:keepNext w:val="true"/>
      <w:outlineLvl w:val="2"/>
    </w:pPr>
    <w:rPr>
      <w:rFonts w:ascii="Bookman Old Style" w:hAnsi="Bookman Old Style"/>
      <w:b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9d1daa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basedOn w:val="DefaultParagraphFont"/>
    <w:uiPriority w:val="99"/>
    <w:semiHidden/>
    <w:qFormat/>
    <w:locked/>
    <w:rsid w:val="009d1daa"/>
    <w:rPr>
      <w:rFonts w:ascii="Cambria" w:hAnsi="Cambria" w:cs="Times New Roman"/>
      <w:b/>
      <w:bCs/>
      <w:i/>
      <w:iCs/>
      <w:sz w:val="28"/>
      <w:szCs w:val="28"/>
    </w:rPr>
  </w:style>
  <w:style w:type="character" w:styleId="31" w:customStyle="1">
    <w:name w:val="Заголовок 3 Знак"/>
    <w:basedOn w:val="DefaultParagraphFont"/>
    <w:uiPriority w:val="99"/>
    <w:semiHidden/>
    <w:qFormat/>
    <w:locked/>
    <w:rsid w:val="009d1daa"/>
    <w:rPr>
      <w:rFonts w:ascii="Cambria" w:hAnsi="Cambria" w:cs="Times New Roman"/>
      <w:b/>
      <w:bCs/>
      <w:sz w:val="26"/>
      <w:szCs w:val="26"/>
    </w:rPr>
  </w:style>
  <w:style w:type="character" w:styleId="Style11" w:customStyle="1">
    <w:name w:val="Основной текст с отступом Знак"/>
    <w:basedOn w:val="DefaultParagraphFont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styleId="Style12" w:customStyle="1">
    <w:name w:val="Подзаголовок Знак"/>
    <w:basedOn w:val="DefaultParagraphFont"/>
    <w:uiPriority w:val="99"/>
    <w:qFormat/>
    <w:locked/>
    <w:rsid w:val="009d1daa"/>
    <w:rPr>
      <w:rFonts w:ascii="Cambria" w:hAnsi="Cambria" w:cs="Times New Roman"/>
      <w:sz w:val="24"/>
      <w:szCs w:val="24"/>
    </w:rPr>
  </w:style>
  <w:style w:type="character" w:styleId="Style13" w:customStyle="1">
    <w:name w:val="Приветствие Знак"/>
    <w:basedOn w:val="DefaultParagraphFont"/>
    <w:uiPriority w:val="99"/>
    <w:semiHidden/>
    <w:qFormat/>
    <w:locked/>
    <w:rsid w:val="009d1daa"/>
    <w:rPr>
      <w:rFonts w:cs="Times New Roman"/>
      <w:sz w:val="24"/>
      <w:szCs w:val="24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locked/>
    <w:rsid w:val="009d1daa"/>
    <w:rPr>
      <w:rFonts w:cs="Times New Roman"/>
      <w:sz w:val="2"/>
    </w:rPr>
  </w:style>
  <w:style w:type="character" w:styleId="WW8Num2z0">
    <w:name w:val="WW8Num2z0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Caption">
    <w:name w:val="caption"/>
    <w:basedOn w:val="Normal"/>
    <w:uiPriority w:val="99"/>
    <w:qFormat/>
    <w:rsid w:val="00fe1b8e"/>
    <w:pPr>
      <w:widowControl w:val="false"/>
      <w:jc w:val="center"/>
    </w:pPr>
    <w:rPr>
      <w:b/>
      <w:sz w:val="48"/>
      <w:szCs w:val="20"/>
    </w:rPr>
  </w:style>
  <w:style w:type="paragraph" w:styleId="Style20">
    <w:name w:val="Body Text Indent"/>
    <w:basedOn w:val="Normal"/>
    <w:link w:val="Style11"/>
    <w:uiPriority w:val="99"/>
    <w:rsid w:val="00fe1b8e"/>
    <w:pPr>
      <w:ind w:firstLine="567"/>
      <w:jc w:val="both"/>
    </w:pPr>
    <w:rPr>
      <w:rFonts w:ascii="Arial" w:hAnsi="Arial"/>
      <w:sz w:val="18"/>
      <w:szCs w:val="20"/>
    </w:rPr>
  </w:style>
  <w:style w:type="paragraph" w:styleId="Style21">
    <w:name w:val="Subtitle"/>
    <w:basedOn w:val="Normal"/>
    <w:link w:val="Style12"/>
    <w:uiPriority w:val="99"/>
    <w:qFormat/>
    <w:rsid w:val="00fe1b8e"/>
    <w:pPr>
      <w:widowControl w:val="false"/>
      <w:pBdr>
        <w:bottom w:val="single" w:sz="12" w:space="1" w:color="000000"/>
      </w:pBdr>
      <w:jc w:val="center"/>
    </w:pPr>
    <w:rPr>
      <w:i/>
      <w:sz w:val="28"/>
      <w:szCs w:val="20"/>
    </w:rPr>
  </w:style>
  <w:style w:type="paragraph" w:styleId="Style22">
    <w:name w:val="Salutation"/>
    <w:basedOn w:val="Normal"/>
    <w:next w:val="Normal"/>
    <w:link w:val="Style13"/>
    <w:uiPriority w:val="99"/>
    <w:rsid w:val="00fe1b8e"/>
    <w:pPr>
      <w:widowControl w:val="false"/>
    </w:pPr>
    <w:rPr>
      <w:sz w:val="20"/>
      <w:szCs w:val="20"/>
    </w:rPr>
  </w:style>
  <w:style w:type="paragraph" w:styleId="BalloonText">
    <w:name w:val="Balloon Text"/>
    <w:basedOn w:val="Normal"/>
    <w:link w:val="Style14"/>
    <w:uiPriority w:val="99"/>
    <w:semiHidden/>
    <w:qFormat/>
    <w:rsid w:val="00d4675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65f63"/>
    <w:pPr>
      <w:spacing w:before="0" w:after="0"/>
      <w:ind w:left="720" w:hanging="0"/>
      <w:contextualSpacing/>
    </w:pPr>
    <w:rPr/>
  </w:style>
  <w:style w:type="paragraph" w:styleId="Style23">
    <w:name w:val="Название объекта"/>
    <w:basedOn w:val="Normal"/>
    <w:qFormat/>
    <w:pPr>
      <w:widowControl w:val="false"/>
      <w:jc w:val="center"/>
    </w:pPr>
    <w:rPr>
      <w:b/>
      <w:sz w:val="48"/>
      <w:szCs w:val="20"/>
    </w:rPr>
  </w:style>
  <w:style w:type="paragraph" w:styleId="Style24">
    <w:name w:val="Абзац списка"/>
    <w:basedOn w:val="Normal"/>
    <w:qFormat/>
    <w:pPr>
      <w:spacing w:before="0" w:after="0"/>
      <w:ind w:left="720" w:hanging="0"/>
      <w:contextualSpacing/>
    </w:pPr>
    <w:rPr/>
  </w:style>
  <w:style w:type="paragraph" w:styleId="ConsPlusTitle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LibreOffice/7.3.5.2$Windows_X86_64 LibreOffice_project/184fe81b8c8c30d8b5082578aee2fed2ea847c01</Application>
  <AppVersion>15.0000</AppVersion>
  <Pages>1</Pages>
  <Words>209</Words>
  <Characters>1646</Characters>
  <CharactersWithSpaces>2260</CharactersWithSpaces>
  <Paragraphs>19</Paragraphs>
  <Company>Pre-Installed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2019-02-04T14:26:00Z</dcterms:created>
  <dc:creator>Pre-Installed User</dc:creator>
  <dc:description/>
  <dc:language>ru-RU</dc:language>
  <cp:lastModifiedBy/>
  <dcterms:modified xsi:type="dcterms:W3CDTF">2024-11-20T16:16:00Z</dcterms:modified>
  <cp:revision>28</cp:revision>
  <dc:subject/>
  <dc:title>                                                                                                                                                           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