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A" w:rsidRDefault="009723FC" w:rsidP="009723FC">
      <w:pPr>
        <w:pStyle w:val="a3"/>
        <w:widowControl/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</w:t>
      </w:r>
      <w:r w:rsidR="001D3B4A">
        <w:rPr>
          <w:b w:val="0"/>
          <w:sz w:val="24"/>
        </w:rPr>
        <w:t xml:space="preserve">   </w:t>
      </w:r>
      <w:r w:rsidR="001D3B4A"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05pt;height:79.75pt" o:ole="">
            <v:imagedata r:id="rId5" o:title=""/>
          </v:shape>
          <o:OLEObject Type="Embed" ProgID="CorelDraw.Graphic.11" ShapeID="_x0000_i1025" DrawAspect="Content" ObjectID="_1547383683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proofErr w:type="gramStart"/>
      <w:r w:rsidR="00A71C9C">
        <w:rPr>
          <w:sz w:val="28"/>
        </w:rPr>
        <w:t>ВНУТРИГОРОДСКОГО</w:t>
      </w:r>
      <w:proofErr w:type="gramEnd"/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A71C9C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1D3B4A">
        <w:rPr>
          <w:rFonts w:ascii="Times New Roman" w:hAnsi="Times New Roman"/>
        </w:rPr>
        <w:t>Р</w:t>
      </w:r>
      <w:proofErr w:type="gramEnd"/>
      <w:r w:rsidR="001D3B4A">
        <w:rPr>
          <w:rFonts w:ascii="Times New Roman" w:hAnsi="Times New Roman"/>
        </w:rPr>
        <w:t xml:space="preserve">  Е  Ш  Е  Н  И  Е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 </w:t>
      </w:r>
      <w:r w:rsidR="00BE089E">
        <w:rPr>
          <w:b/>
        </w:rPr>
        <w:t>26 января 2017 год</w:t>
      </w:r>
      <w:r w:rsidRPr="00F07A20">
        <w:rPr>
          <w:b/>
        </w:rPr>
        <w:t xml:space="preserve">                                                                        </w:t>
      </w:r>
      <w:r w:rsidR="00526165">
        <w:rPr>
          <w:b/>
        </w:rPr>
        <w:t xml:space="preserve">         </w:t>
      </w:r>
      <w:r w:rsidR="0078597F">
        <w:rPr>
          <w:b/>
        </w:rPr>
        <w:t xml:space="preserve">          </w:t>
      </w:r>
      <w:r w:rsidR="00526165">
        <w:rPr>
          <w:b/>
        </w:rPr>
        <w:t xml:space="preserve">       </w:t>
      </w:r>
      <w:r w:rsidR="00BE089E">
        <w:rPr>
          <w:b/>
        </w:rPr>
        <w:t>№ 2-1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F85148">
      <w:pPr>
        <w:pStyle w:val="ConsPlusTitle"/>
        <w:widowControl/>
        <w:jc w:val="both"/>
        <w:rPr>
          <w:i/>
          <w:spacing w:val="-2"/>
        </w:rPr>
      </w:pPr>
      <w:r w:rsidRPr="00B342E2">
        <w:rPr>
          <w:i/>
        </w:rPr>
        <w:t>«</w:t>
      </w:r>
      <w:r w:rsidR="00F85148">
        <w:rPr>
          <w:bCs w:val="0"/>
          <w:i/>
          <w:iCs/>
        </w:rPr>
        <w:t>Об избрании постоянных комиссий муниципального образования посёлок Репино</w:t>
      </w:r>
      <w:r w:rsidRPr="00B342E2">
        <w:rPr>
          <w:i/>
          <w:spacing w:val="-2"/>
        </w:rPr>
        <w:t>»</w:t>
      </w:r>
    </w:p>
    <w:p w:rsidR="0078597F" w:rsidRDefault="0078597F" w:rsidP="001D3B4A">
      <w:pPr>
        <w:jc w:val="both"/>
        <w:rPr>
          <w:iCs/>
        </w:rPr>
      </w:pPr>
    </w:p>
    <w:p w:rsidR="001D3B4A" w:rsidRDefault="00F85148" w:rsidP="001D3B4A">
      <w:pPr>
        <w:jc w:val="both"/>
        <w:rPr>
          <w:iCs/>
        </w:rPr>
      </w:pPr>
      <w:r>
        <w:rPr>
          <w:iCs/>
        </w:rPr>
        <w:t xml:space="preserve">В соответствии </w:t>
      </w:r>
      <w:r w:rsidR="00F90DF2" w:rsidRPr="00CD0001">
        <w:t>с Законом Санкт-Петербурга «Об организации местного самоуправления в Санкт-Петербурге» от 23 сентября  2009  года № 420-79</w:t>
      </w:r>
      <w:r w:rsidR="00F90DF2">
        <w:t xml:space="preserve"> </w:t>
      </w:r>
      <w:r w:rsidR="00F90DF2">
        <w:rPr>
          <w:iCs/>
        </w:rPr>
        <w:t>и</w:t>
      </w:r>
      <w:r>
        <w:rPr>
          <w:iCs/>
        </w:rPr>
        <w:t xml:space="preserve"> статьей 37 Устава муниципального образования посёлок Репино</w:t>
      </w:r>
    </w:p>
    <w:p w:rsidR="00F85148" w:rsidRPr="00F85148" w:rsidRDefault="00F85148" w:rsidP="001D3B4A">
      <w:pPr>
        <w:jc w:val="both"/>
        <w:rPr>
          <w:iCs/>
        </w:rPr>
      </w:pPr>
    </w:p>
    <w:p w:rsidR="001D3B4A" w:rsidRDefault="001D3B4A" w:rsidP="001D3B4A">
      <w:pPr>
        <w:jc w:val="center"/>
        <w:rPr>
          <w:b/>
          <w:iCs/>
        </w:rPr>
      </w:pPr>
      <w:r w:rsidRPr="00F85148">
        <w:rPr>
          <w:b/>
          <w:iCs/>
        </w:rPr>
        <w:t>МУНИЦИПАЛЬНЫЙ СОВЕТ МО ПОСЕЛОК РЕПИНО</w:t>
      </w:r>
    </w:p>
    <w:p w:rsidR="001D3B4A" w:rsidRDefault="009723FC" w:rsidP="009723FC">
      <w:pPr>
        <w:rPr>
          <w:rFonts w:ascii="Bookman Old Style" w:hAnsi="Bookman Old Style"/>
          <w:b/>
          <w:iCs/>
        </w:rPr>
      </w:pPr>
      <w:r>
        <w:rPr>
          <w:b/>
          <w:iCs/>
        </w:rPr>
        <w:t xml:space="preserve">                                                                         </w:t>
      </w:r>
      <w:r w:rsidR="001D3B4A" w:rsidRPr="00F85148">
        <w:rPr>
          <w:b/>
          <w:iCs/>
        </w:rPr>
        <w:t>РЕШИЛ: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813D83" w:rsidP="001D3B4A">
      <w:pPr>
        <w:pStyle w:val="ConsPlusTitle"/>
        <w:widowControl/>
        <w:numPr>
          <w:ilvl w:val="0"/>
          <w:numId w:val="1"/>
        </w:numPr>
        <w:jc w:val="both"/>
        <w:rPr>
          <w:b w:val="0"/>
          <w:spacing w:val="-2"/>
        </w:rPr>
      </w:pPr>
      <w:r>
        <w:rPr>
          <w:b w:val="0"/>
          <w:spacing w:val="-2"/>
        </w:rPr>
        <w:t>По итогам голосования считать избранными в Планово-бюджетную комиссию:</w:t>
      </w:r>
    </w:p>
    <w:p w:rsidR="00A459D1" w:rsidRDefault="00A459D1" w:rsidP="00A459D1">
      <w:pPr>
        <w:pStyle w:val="ConsPlusTitle"/>
        <w:widowControl/>
        <w:ind w:left="720"/>
        <w:jc w:val="both"/>
        <w:rPr>
          <w:b w:val="0"/>
          <w:spacing w:val="-2"/>
        </w:rPr>
      </w:pPr>
      <w:r w:rsidRPr="00A459D1">
        <w:rPr>
          <w:b w:val="0"/>
          <w:bCs w:val="0"/>
          <w:spacing w:val="-2"/>
        </w:rPr>
        <w:t xml:space="preserve">  </w:t>
      </w:r>
      <w:r w:rsidR="001004C5">
        <w:rPr>
          <w:b w:val="0"/>
          <w:spacing w:val="-2"/>
        </w:rPr>
        <w:t xml:space="preserve">     1.  </w:t>
      </w:r>
      <w:proofErr w:type="spellStart"/>
      <w:r w:rsidR="001004C5">
        <w:rPr>
          <w:b w:val="0"/>
          <w:spacing w:val="-2"/>
        </w:rPr>
        <w:t>Торопынин</w:t>
      </w:r>
      <w:proofErr w:type="spellEnd"/>
      <w:r w:rsidR="001004C5">
        <w:rPr>
          <w:b w:val="0"/>
          <w:spacing w:val="-2"/>
        </w:rPr>
        <w:t xml:space="preserve"> С.В. </w:t>
      </w:r>
    </w:p>
    <w:p w:rsidR="00813D83" w:rsidRPr="00BE089E" w:rsidRDefault="00813D83" w:rsidP="00A459D1">
      <w:pPr>
        <w:pStyle w:val="ConsPlusTitle"/>
        <w:widowControl/>
        <w:ind w:left="720"/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       </w:t>
      </w:r>
      <w:r w:rsidR="001004C5">
        <w:rPr>
          <w:b w:val="0"/>
          <w:spacing w:val="-2"/>
        </w:rPr>
        <w:t xml:space="preserve">2.  </w:t>
      </w:r>
      <w:proofErr w:type="spellStart"/>
      <w:r w:rsidR="001004C5" w:rsidRPr="00BE089E">
        <w:rPr>
          <w:b w:val="0"/>
          <w:spacing w:val="-2"/>
        </w:rPr>
        <w:t>Свечникова</w:t>
      </w:r>
      <w:proofErr w:type="spellEnd"/>
      <w:r w:rsidR="001004C5" w:rsidRPr="00BE089E">
        <w:rPr>
          <w:b w:val="0"/>
          <w:spacing w:val="-2"/>
        </w:rPr>
        <w:t xml:space="preserve"> Ю.В.</w:t>
      </w:r>
    </w:p>
    <w:p w:rsidR="00A459D1" w:rsidRDefault="001004C5" w:rsidP="0078597F">
      <w:pPr>
        <w:pStyle w:val="ConsPlusTitle"/>
        <w:widowControl/>
        <w:ind w:left="720"/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       3.  Толщин А.В.</w:t>
      </w:r>
    </w:p>
    <w:p w:rsidR="007874DE" w:rsidRDefault="007874DE" w:rsidP="0078597F">
      <w:pPr>
        <w:pStyle w:val="ConsPlusTitle"/>
        <w:widowControl/>
        <w:ind w:left="720"/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       Председатель </w:t>
      </w:r>
      <w:r w:rsidR="002A76CB">
        <w:rPr>
          <w:b w:val="0"/>
          <w:spacing w:val="-2"/>
        </w:rPr>
        <w:t xml:space="preserve">комиссии </w:t>
      </w:r>
      <w:r w:rsidR="00CB4717">
        <w:rPr>
          <w:b w:val="0"/>
          <w:spacing w:val="-2"/>
        </w:rPr>
        <w:t xml:space="preserve">– </w:t>
      </w:r>
      <w:proofErr w:type="spellStart"/>
      <w:r w:rsidR="00BE089E">
        <w:rPr>
          <w:b w:val="0"/>
          <w:spacing w:val="-2"/>
        </w:rPr>
        <w:t>Торопынин</w:t>
      </w:r>
      <w:proofErr w:type="spellEnd"/>
      <w:r w:rsidR="00BE089E">
        <w:rPr>
          <w:b w:val="0"/>
          <w:spacing w:val="-2"/>
        </w:rPr>
        <w:t xml:space="preserve"> С.В.</w:t>
      </w:r>
    </w:p>
    <w:p w:rsidR="00A459D1" w:rsidRPr="00A459D1" w:rsidRDefault="00C4508C" w:rsidP="00AD3759">
      <w:pPr>
        <w:pStyle w:val="ConsPlusTitle"/>
        <w:widowControl/>
        <w:ind w:left="426"/>
        <w:jc w:val="both"/>
        <w:rPr>
          <w:b w:val="0"/>
          <w:spacing w:val="-2"/>
        </w:rPr>
      </w:pPr>
      <w:r>
        <w:rPr>
          <w:b w:val="0"/>
          <w:bCs w:val="0"/>
          <w:spacing w:val="-2"/>
        </w:rPr>
        <w:t>2.</w:t>
      </w:r>
      <w:r w:rsidR="00A459D1" w:rsidRPr="00A459D1">
        <w:rPr>
          <w:b w:val="0"/>
          <w:spacing w:val="-2"/>
        </w:rPr>
        <w:t xml:space="preserve">   </w:t>
      </w:r>
      <w:r w:rsidR="00AD3759">
        <w:rPr>
          <w:b w:val="0"/>
          <w:spacing w:val="-2"/>
        </w:rPr>
        <w:t xml:space="preserve"> </w:t>
      </w:r>
      <w:r w:rsidR="00A459D1">
        <w:rPr>
          <w:b w:val="0"/>
          <w:spacing w:val="-2"/>
        </w:rPr>
        <w:t>По итогам голосования считать избранными в Комиссию по социальным вопросам:</w:t>
      </w:r>
      <w:r w:rsidR="00A459D1" w:rsidRPr="00A459D1">
        <w:rPr>
          <w:b w:val="0"/>
          <w:spacing w:val="-2"/>
        </w:rPr>
        <w:t xml:space="preserve">     </w:t>
      </w:r>
    </w:p>
    <w:p w:rsidR="00A459D1" w:rsidRDefault="00A459D1" w:rsidP="00A459D1">
      <w:pPr>
        <w:pStyle w:val="ConsPlusTitle"/>
        <w:widowControl/>
        <w:ind w:left="360"/>
        <w:jc w:val="both"/>
        <w:rPr>
          <w:b w:val="0"/>
          <w:spacing w:val="-2"/>
        </w:rPr>
      </w:pPr>
      <w:r>
        <w:rPr>
          <w:b w:val="0"/>
          <w:color w:val="FF0000"/>
          <w:spacing w:val="-2"/>
        </w:rPr>
        <w:t xml:space="preserve">             </w:t>
      </w:r>
      <w:r w:rsidRPr="00A459D1">
        <w:rPr>
          <w:b w:val="0"/>
          <w:spacing w:val="-2"/>
        </w:rPr>
        <w:t>1</w:t>
      </w:r>
      <w:r w:rsidR="001004C5">
        <w:rPr>
          <w:b w:val="0"/>
          <w:spacing w:val="-2"/>
        </w:rPr>
        <w:t xml:space="preserve">.   </w:t>
      </w:r>
      <w:proofErr w:type="spellStart"/>
      <w:r w:rsidR="001004C5">
        <w:rPr>
          <w:b w:val="0"/>
          <w:spacing w:val="-2"/>
        </w:rPr>
        <w:t>Бреннер</w:t>
      </w:r>
      <w:proofErr w:type="spellEnd"/>
      <w:r w:rsidR="001004C5">
        <w:rPr>
          <w:b w:val="0"/>
          <w:spacing w:val="-2"/>
        </w:rPr>
        <w:t xml:space="preserve"> Е.И.</w:t>
      </w:r>
    </w:p>
    <w:p w:rsidR="00A459D1" w:rsidRPr="00BE089E" w:rsidRDefault="00A459D1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 w:rsidRPr="00A459D1">
        <w:t xml:space="preserve">      </w:t>
      </w:r>
      <w:r w:rsidR="00CB4717">
        <w:rPr>
          <w:b w:val="0"/>
        </w:rPr>
        <w:t xml:space="preserve">       2.  </w:t>
      </w:r>
      <w:proofErr w:type="spellStart"/>
      <w:r w:rsidR="001004C5" w:rsidRPr="00BE089E">
        <w:rPr>
          <w:b w:val="0"/>
          <w:color w:val="000000" w:themeColor="text1"/>
        </w:rPr>
        <w:t>Свечникова</w:t>
      </w:r>
      <w:proofErr w:type="spellEnd"/>
      <w:r w:rsidR="001004C5" w:rsidRPr="00BE089E">
        <w:rPr>
          <w:b w:val="0"/>
          <w:color w:val="000000" w:themeColor="text1"/>
        </w:rPr>
        <w:t xml:space="preserve"> Ю.В.</w:t>
      </w:r>
      <w:r w:rsidR="00CB4717" w:rsidRPr="00BE089E">
        <w:rPr>
          <w:b w:val="0"/>
          <w:color w:val="000000" w:themeColor="text1"/>
        </w:rPr>
        <w:t xml:space="preserve"> </w:t>
      </w:r>
    </w:p>
    <w:p w:rsidR="00A459D1" w:rsidRPr="00BE089E" w:rsidRDefault="001004C5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 w:rsidRPr="00BE089E">
        <w:rPr>
          <w:b w:val="0"/>
          <w:color w:val="000000" w:themeColor="text1"/>
        </w:rPr>
        <w:t xml:space="preserve">             3.  Александрова Л.Е.</w:t>
      </w:r>
    </w:p>
    <w:p w:rsidR="00A459D1" w:rsidRPr="00BE089E" w:rsidRDefault="00CB4717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 w:rsidRPr="00BE089E">
        <w:rPr>
          <w:b w:val="0"/>
          <w:color w:val="000000" w:themeColor="text1"/>
        </w:rPr>
        <w:t xml:space="preserve">             4.  </w:t>
      </w:r>
      <w:r w:rsidR="001004C5" w:rsidRPr="00BE089E">
        <w:rPr>
          <w:b w:val="0"/>
          <w:color w:val="000000" w:themeColor="text1"/>
        </w:rPr>
        <w:t>Бородина Т.П.</w:t>
      </w:r>
      <w:r w:rsidRPr="00BE089E">
        <w:rPr>
          <w:b w:val="0"/>
          <w:color w:val="000000" w:themeColor="text1"/>
        </w:rPr>
        <w:t xml:space="preserve"> </w:t>
      </w:r>
    </w:p>
    <w:p w:rsidR="00BE089E" w:rsidRPr="00BE089E" w:rsidRDefault="00BE089E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 w:rsidRPr="00BE089E">
        <w:rPr>
          <w:b w:val="0"/>
          <w:color w:val="000000" w:themeColor="text1"/>
        </w:rPr>
        <w:t xml:space="preserve">             5. Лозинский Е.З.</w:t>
      </w:r>
    </w:p>
    <w:p w:rsidR="00BE089E" w:rsidRPr="001004C5" w:rsidRDefault="00BE089E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FF0000"/>
        </w:rPr>
      </w:pPr>
      <w:r>
        <w:rPr>
          <w:b w:val="0"/>
        </w:rPr>
        <w:t xml:space="preserve">             6. Толщин А.В.</w:t>
      </w:r>
    </w:p>
    <w:p w:rsidR="007874DE" w:rsidRDefault="007874DE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>
        <w:rPr>
          <w:b w:val="0"/>
        </w:rPr>
        <w:t xml:space="preserve">             Председатель</w:t>
      </w:r>
      <w:r w:rsidR="002A76CB">
        <w:rPr>
          <w:b w:val="0"/>
        </w:rPr>
        <w:t xml:space="preserve"> комиссии</w:t>
      </w:r>
      <w:r>
        <w:rPr>
          <w:b w:val="0"/>
        </w:rPr>
        <w:t xml:space="preserve"> </w:t>
      </w:r>
      <w:r w:rsidR="00AF0A5D">
        <w:rPr>
          <w:b w:val="0"/>
        </w:rPr>
        <w:t>–</w:t>
      </w:r>
      <w:r>
        <w:rPr>
          <w:b w:val="0"/>
        </w:rPr>
        <w:t xml:space="preserve"> </w:t>
      </w:r>
      <w:r w:rsidR="00BE089E">
        <w:rPr>
          <w:b w:val="0"/>
        </w:rPr>
        <w:t>Толщин А.В.</w:t>
      </w:r>
    </w:p>
    <w:p w:rsidR="00A459D1" w:rsidRDefault="00C4508C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>
        <w:rPr>
          <w:b w:val="0"/>
        </w:rPr>
        <w:t>3</w:t>
      </w:r>
      <w:r w:rsidR="00AD3759">
        <w:rPr>
          <w:b w:val="0"/>
        </w:rPr>
        <w:t xml:space="preserve">. </w:t>
      </w:r>
      <w:r w:rsidR="00A459D1">
        <w:rPr>
          <w:b w:val="0"/>
        </w:rPr>
        <w:t>По итогам голосования считать избранными в Комиссию по вопросам благоустройства территории и ЖКХ:</w:t>
      </w:r>
    </w:p>
    <w:p w:rsidR="00A459D1" w:rsidRDefault="00A459D1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>
        <w:rPr>
          <w:b w:val="0"/>
        </w:rPr>
        <w:t xml:space="preserve">             1. </w:t>
      </w:r>
      <w:r w:rsidR="001004C5">
        <w:rPr>
          <w:b w:val="0"/>
        </w:rPr>
        <w:t xml:space="preserve"> </w:t>
      </w:r>
      <w:proofErr w:type="spellStart"/>
      <w:r w:rsidR="001004C5">
        <w:rPr>
          <w:b w:val="0"/>
        </w:rPr>
        <w:t>Торопынин</w:t>
      </w:r>
      <w:proofErr w:type="spellEnd"/>
      <w:r w:rsidR="001004C5">
        <w:rPr>
          <w:b w:val="0"/>
        </w:rPr>
        <w:t xml:space="preserve"> С.В.</w:t>
      </w:r>
    </w:p>
    <w:p w:rsidR="00AD3759" w:rsidRDefault="00AD3759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>
        <w:rPr>
          <w:b w:val="0"/>
        </w:rPr>
        <w:t xml:space="preserve"> </w:t>
      </w:r>
      <w:r w:rsidR="001004C5">
        <w:rPr>
          <w:b w:val="0"/>
        </w:rPr>
        <w:t xml:space="preserve">            2.  </w:t>
      </w:r>
      <w:proofErr w:type="spellStart"/>
      <w:r w:rsidR="001004C5">
        <w:rPr>
          <w:b w:val="0"/>
        </w:rPr>
        <w:t>Ботвиньев</w:t>
      </w:r>
      <w:proofErr w:type="spellEnd"/>
      <w:r w:rsidR="001004C5">
        <w:rPr>
          <w:b w:val="0"/>
        </w:rPr>
        <w:t xml:space="preserve"> П.В.</w:t>
      </w:r>
    </w:p>
    <w:p w:rsidR="00AD3759" w:rsidRPr="00BE089E" w:rsidRDefault="00CB4717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</w:rPr>
      </w:pPr>
      <w:r>
        <w:rPr>
          <w:b w:val="0"/>
        </w:rPr>
        <w:t xml:space="preserve">             3</w:t>
      </w:r>
      <w:r w:rsidRPr="001004C5">
        <w:rPr>
          <w:b w:val="0"/>
          <w:color w:val="FF0000"/>
        </w:rPr>
        <w:t xml:space="preserve">.  </w:t>
      </w:r>
      <w:proofErr w:type="spellStart"/>
      <w:r w:rsidR="00BE089E" w:rsidRPr="00BE089E">
        <w:rPr>
          <w:b w:val="0"/>
          <w:color w:val="000000" w:themeColor="text1"/>
        </w:rPr>
        <w:t>Гайкович</w:t>
      </w:r>
      <w:proofErr w:type="spellEnd"/>
      <w:r w:rsidR="00BE089E" w:rsidRPr="00BE089E">
        <w:rPr>
          <w:b w:val="0"/>
          <w:color w:val="000000" w:themeColor="text1"/>
        </w:rPr>
        <w:t xml:space="preserve"> Р.Э.</w:t>
      </w:r>
    </w:p>
    <w:p w:rsidR="007874DE" w:rsidRDefault="007874DE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>
        <w:rPr>
          <w:b w:val="0"/>
        </w:rPr>
        <w:t xml:space="preserve">             Председатель </w:t>
      </w:r>
      <w:r w:rsidR="002A76CB">
        <w:rPr>
          <w:b w:val="0"/>
        </w:rPr>
        <w:t xml:space="preserve">комиссии </w:t>
      </w:r>
      <w:r w:rsidR="00CB4717">
        <w:rPr>
          <w:b w:val="0"/>
        </w:rPr>
        <w:t xml:space="preserve">– </w:t>
      </w:r>
      <w:proofErr w:type="spellStart"/>
      <w:r w:rsidR="00BE089E">
        <w:rPr>
          <w:b w:val="0"/>
        </w:rPr>
        <w:t>Ботвиньев</w:t>
      </w:r>
      <w:proofErr w:type="spellEnd"/>
      <w:r w:rsidR="00BE089E">
        <w:rPr>
          <w:b w:val="0"/>
        </w:rPr>
        <w:t xml:space="preserve"> П.В.</w:t>
      </w:r>
    </w:p>
    <w:p w:rsidR="00CB4717" w:rsidRDefault="00C4508C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>
        <w:rPr>
          <w:b w:val="0"/>
        </w:rPr>
        <w:t>4</w:t>
      </w:r>
      <w:r w:rsidR="00AD3759">
        <w:rPr>
          <w:b w:val="0"/>
        </w:rPr>
        <w:t xml:space="preserve">. </w:t>
      </w:r>
      <w:r w:rsidR="001004C5">
        <w:rPr>
          <w:b w:val="0"/>
        </w:rPr>
        <w:t xml:space="preserve"> </w:t>
      </w:r>
      <w:r w:rsidR="00CB4717">
        <w:rPr>
          <w:b w:val="0"/>
        </w:rPr>
        <w:t>Решение № 3-2 от 22 января 2015 года считать недействительным.</w:t>
      </w:r>
    </w:p>
    <w:p w:rsidR="00F51D10" w:rsidRPr="0078597F" w:rsidRDefault="00CB4717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  <w:r>
        <w:rPr>
          <w:b w:val="0"/>
        </w:rPr>
        <w:t xml:space="preserve">5. </w:t>
      </w:r>
      <w:r w:rsidR="00AD3759">
        <w:rPr>
          <w:b w:val="0"/>
        </w:rPr>
        <w:t>Настоящее решение вступает в силу на следующий день со дня принятия и подлежит</w:t>
      </w:r>
      <w:r w:rsidR="00F51D10">
        <w:rPr>
          <w:b w:val="0"/>
        </w:rPr>
        <w:t xml:space="preserve"> официальному</w:t>
      </w:r>
      <w:r w:rsidR="00AD3759">
        <w:rPr>
          <w:b w:val="0"/>
        </w:rPr>
        <w:t xml:space="preserve"> опубликованию </w:t>
      </w:r>
      <w:r w:rsidR="00F51D10">
        <w:rPr>
          <w:b w:val="0"/>
        </w:rPr>
        <w:t>(обнародованию).</w:t>
      </w:r>
    </w:p>
    <w:p w:rsidR="009723FC" w:rsidRDefault="00CB4717" w:rsidP="00C4508C">
      <w:pPr>
        <w:jc w:val="both"/>
      </w:pPr>
      <w:r>
        <w:t xml:space="preserve">       6</w:t>
      </w:r>
      <w:r w:rsidR="00C4508C">
        <w:t>.</w:t>
      </w:r>
      <w:r w:rsidR="00AD3759">
        <w:t xml:space="preserve"> </w:t>
      </w:r>
      <w:r>
        <w:t xml:space="preserve"> </w:t>
      </w:r>
      <w:proofErr w:type="gramStart"/>
      <w:r w:rsidR="001D3B4A">
        <w:t xml:space="preserve">Контроль </w:t>
      </w:r>
      <w:r w:rsidR="0078597F">
        <w:t>за</w:t>
      </w:r>
      <w:proofErr w:type="gramEnd"/>
      <w:r w:rsidR="0078597F">
        <w:t xml:space="preserve"> исполнением  настоящего р</w:t>
      </w:r>
      <w:r w:rsidR="001D3B4A">
        <w:t xml:space="preserve">ешения возложить на  главу </w:t>
      </w:r>
      <w:r>
        <w:t>В</w:t>
      </w:r>
      <w:r w:rsidR="001D3B4A">
        <w:t xml:space="preserve">МО поселок </w:t>
      </w:r>
      <w:r w:rsidR="00E317FE">
        <w:t xml:space="preserve">               </w:t>
      </w:r>
      <w:r w:rsidR="00E57289">
        <w:t xml:space="preserve">         </w:t>
      </w:r>
      <w:r>
        <w:t xml:space="preserve">     </w:t>
      </w:r>
    </w:p>
    <w:p w:rsidR="0078597F" w:rsidRDefault="00CB4717" w:rsidP="00C4508C">
      <w:pPr>
        <w:jc w:val="both"/>
      </w:pPr>
      <w:r>
        <w:t xml:space="preserve">       Репино- Лебедеву И.А. </w:t>
      </w:r>
    </w:p>
    <w:p w:rsidR="0078597F" w:rsidRDefault="0078597F" w:rsidP="00C4508C">
      <w:pPr>
        <w:jc w:val="both"/>
      </w:pPr>
    </w:p>
    <w:p w:rsidR="0078597F" w:rsidRDefault="0078597F" w:rsidP="00C4508C">
      <w:pPr>
        <w:jc w:val="both"/>
      </w:pPr>
    </w:p>
    <w:p w:rsidR="009723FC" w:rsidRDefault="009723FC" w:rsidP="009723FC">
      <w:pPr>
        <w:pStyle w:val="a6"/>
        <w:ind w:left="780"/>
        <w:jc w:val="both"/>
      </w:pP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78597F">
        <w:rPr>
          <w:rFonts w:ascii="Times New Roman" w:hAnsi="Times New Roman"/>
          <w:b w:val="0"/>
          <w:bCs/>
        </w:rPr>
        <w:t xml:space="preserve"> </w:t>
      </w:r>
      <w:r w:rsidR="00DE449F">
        <w:rPr>
          <w:rFonts w:ascii="Times New Roman" w:hAnsi="Times New Roman"/>
          <w:b w:val="0"/>
          <w:bCs/>
        </w:rPr>
        <w:t>-</w:t>
      </w:r>
    </w:p>
    <w:p w:rsidR="001D3B4A" w:rsidRDefault="00F51D10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председатель М</w:t>
      </w:r>
      <w:r w:rsidR="001D3B4A">
        <w:rPr>
          <w:rFonts w:ascii="Times New Roman" w:hAnsi="Times New Roman"/>
          <w:b w:val="0"/>
          <w:bCs/>
        </w:rPr>
        <w:t>униципального  Совета</w:t>
      </w:r>
    </w:p>
    <w:p w:rsidR="001D3B4A" w:rsidRDefault="00CB4717" w:rsidP="001D3B4A">
      <w:pPr>
        <w:rPr>
          <w:bCs/>
        </w:rPr>
      </w:pPr>
      <w:r>
        <w:rPr>
          <w:bCs/>
        </w:rPr>
        <w:t>В</w:t>
      </w:r>
      <w:r w:rsidR="001D3B4A">
        <w:rPr>
          <w:bCs/>
        </w:rPr>
        <w:t xml:space="preserve">МО поселок Репино                                                                     </w:t>
      </w:r>
      <w:r>
        <w:rPr>
          <w:bCs/>
        </w:rPr>
        <w:t xml:space="preserve">                  И.А. Лебедева</w:t>
      </w:r>
    </w:p>
    <w:sectPr w:rsidR="001D3B4A" w:rsidSect="009723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DB5"/>
    <w:multiLevelType w:val="hybridMultilevel"/>
    <w:tmpl w:val="59347492"/>
    <w:lvl w:ilvl="0" w:tplc="DF58CD4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D3B4A"/>
    <w:rsid w:val="00005663"/>
    <w:rsid w:val="0001570A"/>
    <w:rsid w:val="00044AD4"/>
    <w:rsid w:val="00082D8D"/>
    <w:rsid w:val="000A303D"/>
    <w:rsid w:val="000A6B33"/>
    <w:rsid w:val="000B3F71"/>
    <w:rsid w:val="000F0DE2"/>
    <w:rsid w:val="000F6E97"/>
    <w:rsid w:val="001004C5"/>
    <w:rsid w:val="001047A7"/>
    <w:rsid w:val="001405A4"/>
    <w:rsid w:val="001B27FF"/>
    <w:rsid w:val="001D3B4A"/>
    <w:rsid w:val="001D72F9"/>
    <w:rsid w:val="001E15B1"/>
    <w:rsid w:val="00211CB5"/>
    <w:rsid w:val="00224E16"/>
    <w:rsid w:val="00227D6C"/>
    <w:rsid w:val="00296B09"/>
    <w:rsid w:val="00296BD6"/>
    <w:rsid w:val="002974C1"/>
    <w:rsid w:val="002975FB"/>
    <w:rsid w:val="002A4E82"/>
    <w:rsid w:val="002A76CB"/>
    <w:rsid w:val="002C3544"/>
    <w:rsid w:val="002C7711"/>
    <w:rsid w:val="002D6A3C"/>
    <w:rsid w:val="00305839"/>
    <w:rsid w:val="00307D18"/>
    <w:rsid w:val="00361AF7"/>
    <w:rsid w:val="0039452C"/>
    <w:rsid w:val="003C4D36"/>
    <w:rsid w:val="003F38EC"/>
    <w:rsid w:val="004143D1"/>
    <w:rsid w:val="00425E0A"/>
    <w:rsid w:val="004261AD"/>
    <w:rsid w:val="00450630"/>
    <w:rsid w:val="00453FD3"/>
    <w:rsid w:val="00475B47"/>
    <w:rsid w:val="00481A02"/>
    <w:rsid w:val="00506D7E"/>
    <w:rsid w:val="00526165"/>
    <w:rsid w:val="00537363"/>
    <w:rsid w:val="00541883"/>
    <w:rsid w:val="00570200"/>
    <w:rsid w:val="00592C7F"/>
    <w:rsid w:val="005B08A7"/>
    <w:rsid w:val="005D7680"/>
    <w:rsid w:val="005E2F0E"/>
    <w:rsid w:val="00600447"/>
    <w:rsid w:val="00612E16"/>
    <w:rsid w:val="0061777D"/>
    <w:rsid w:val="006359FF"/>
    <w:rsid w:val="00642E6A"/>
    <w:rsid w:val="00671907"/>
    <w:rsid w:val="006746D1"/>
    <w:rsid w:val="00685CCD"/>
    <w:rsid w:val="00690C70"/>
    <w:rsid w:val="006F2A31"/>
    <w:rsid w:val="0071117B"/>
    <w:rsid w:val="007279F9"/>
    <w:rsid w:val="00757C20"/>
    <w:rsid w:val="0077749C"/>
    <w:rsid w:val="0078597F"/>
    <w:rsid w:val="007874DE"/>
    <w:rsid w:val="007E0ED3"/>
    <w:rsid w:val="00813D83"/>
    <w:rsid w:val="00843E71"/>
    <w:rsid w:val="00874774"/>
    <w:rsid w:val="00883DAA"/>
    <w:rsid w:val="00887EE0"/>
    <w:rsid w:val="008C0752"/>
    <w:rsid w:val="008D2B84"/>
    <w:rsid w:val="008D446C"/>
    <w:rsid w:val="0090253A"/>
    <w:rsid w:val="00956E53"/>
    <w:rsid w:val="009723FC"/>
    <w:rsid w:val="009A1D77"/>
    <w:rsid w:val="009C6F9B"/>
    <w:rsid w:val="00A075E6"/>
    <w:rsid w:val="00A127DA"/>
    <w:rsid w:val="00A25017"/>
    <w:rsid w:val="00A459D1"/>
    <w:rsid w:val="00A55037"/>
    <w:rsid w:val="00A71C9C"/>
    <w:rsid w:val="00A739FE"/>
    <w:rsid w:val="00A869D7"/>
    <w:rsid w:val="00AA13FE"/>
    <w:rsid w:val="00AB3A5E"/>
    <w:rsid w:val="00AD09BD"/>
    <w:rsid w:val="00AD3759"/>
    <w:rsid w:val="00AF0A5D"/>
    <w:rsid w:val="00B110B5"/>
    <w:rsid w:val="00B12CFF"/>
    <w:rsid w:val="00B13F4E"/>
    <w:rsid w:val="00B40009"/>
    <w:rsid w:val="00B63B32"/>
    <w:rsid w:val="00B901EE"/>
    <w:rsid w:val="00B97946"/>
    <w:rsid w:val="00BA6567"/>
    <w:rsid w:val="00BC2B21"/>
    <w:rsid w:val="00BC6AFD"/>
    <w:rsid w:val="00BC6B08"/>
    <w:rsid w:val="00BE089E"/>
    <w:rsid w:val="00BE55BE"/>
    <w:rsid w:val="00C4508C"/>
    <w:rsid w:val="00C616E8"/>
    <w:rsid w:val="00C76765"/>
    <w:rsid w:val="00CB4717"/>
    <w:rsid w:val="00D058D4"/>
    <w:rsid w:val="00D23D40"/>
    <w:rsid w:val="00D35F11"/>
    <w:rsid w:val="00D42EB5"/>
    <w:rsid w:val="00D61ACF"/>
    <w:rsid w:val="00D74BB4"/>
    <w:rsid w:val="00DA79D8"/>
    <w:rsid w:val="00DB092B"/>
    <w:rsid w:val="00DB619F"/>
    <w:rsid w:val="00DE449F"/>
    <w:rsid w:val="00E1059A"/>
    <w:rsid w:val="00E15365"/>
    <w:rsid w:val="00E317FE"/>
    <w:rsid w:val="00E506FF"/>
    <w:rsid w:val="00E550B4"/>
    <w:rsid w:val="00E57289"/>
    <w:rsid w:val="00E838D4"/>
    <w:rsid w:val="00E94231"/>
    <w:rsid w:val="00EA0C54"/>
    <w:rsid w:val="00EB2B33"/>
    <w:rsid w:val="00EC4D4C"/>
    <w:rsid w:val="00EE4C01"/>
    <w:rsid w:val="00F03D7F"/>
    <w:rsid w:val="00F35896"/>
    <w:rsid w:val="00F36E44"/>
    <w:rsid w:val="00F474BF"/>
    <w:rsid w:val="00F51D10"/>
    <w:rsid w:val="00F85148"/>
    <w:rsid w:val="00F90DF2"/>
    <w:rsid w:val="00F94130"/>
    <w:rsid w:val="00FD5D9E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2017-01-26T13:33:00Z</cp:lastPrinted>
  <dcterms:created xsi:type="dcterms:W3CDTF">2017-01-31T13:02:00Z</dcterms:created>
  <dcterms:modified xsi:type="dcterms:W3CDTF">2017-01-31T13:02:00Z</dcterms:modified>
</cp:coreProperties>
</file>