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D760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D760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D760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D760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0" w:rsidRPr="003C3D2C" w:rsidRDefault="00D91993" w:rsidP="00D123D5">
      <w:pPr>
        <w:pStyle w:val="a6"/>
        <w:shd w:val="clear" w:color="auto" w:fill="FFFFFF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3C3D2C">
        <w:rPr>
          <w:b/>
          <w:sz w:val="28"/>
          <w:szCs w:val="28"/>
        </w:rPr>
        <w:t>«</w:t>
      </w:r>
      <w:r w:rsidR="00D123D5" w:rsidRPr="00D123D5">
        <w:rPr>
          <w:rFonts w:eastAsia="Calibri"/>
          <w:bCs/>
          <w:sz w:val="28"/>
          <w:szCs w:val="28"/>
          <w:shd w:val="clear" w:color="auto" w:fill="FFFFFF"/>
        </w:rPr>
        <w:t>О расширении полномочий прокурора в гражданском процессе</w:t>
      </w:r>
      <w:r w:rsidR="0011514E" w:rsidRPr="0011514E">
        <w:rPr>
          <w:rFonts w:eastAsia="Calibri"/>
          <w:bCs/>
          <w:sz w:val="28"/>
          <w:szCs w:val="28"/>
          <w:shd w:val="clear" w:color="auto" w:fill="FFFFFF"/>
        </w:rPr>
        <w:t>»</w:t>
      </w:r>
    </w:p>
    <w:p w:rsidR="00D123D5" w:rsidRPr="00D123D5" w:rsidRDefault="00D123D5" w:rsidP="00D123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3D5">
        <w:rPr>
          <w:rFonts w:ascii="Times New Roman" w:hAnsi="Times New Roman" w:cs="Times New Roman"/>
          <w:sz w:val="28"/>
          <w:szCs w:val="28"/>
        </w:rPr>
        <w:t>Федеральным законом от 07.10.2022 № 387-ФЗ в Гражданский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ГПК РФ)</w:t>
      </w:r>
      <w:r w:rsidRPr="00D123D5">
        <w:rPr>
          <w:rFonts w:ascii="Times New Roman" w:hAnsi="Times New Roman" w:cs="Times New Roman"/>
          <w:sz w:val="28"/>
          <w:szCs w:val="28"/>
        </w:rPr>
        <w:t xml:space="preserve"> внесены изменения, которые расширили полномочия прокурора в гражданском процессе.</w:t>
      </w:r>
    </w:p>
    <w:p w:rsidR="00D123D5" w:rsidRPr="00D123D5" w:rsidRDefault="00D123D5" w:rsidP="00D123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3D5">
        <w:rPr>
          <w:rFonts w:ascii="Times New Roman" w:hAnsi="Times New Roman" w:cs="Times New Roman"/>
          <w:sz w:val="28"/>
          <w:szCs w:val="28"/>
        </w:rPr>
        <w:t xml:space="preserve">Статья 45 </w:t>
      </w:r>
      <w:r>
        <w:rPr>
          <w:rFonts w:ascii="Times New Roman" w:hAnsi="Times New Roman" w:cs="Times New Roman"/>
          <w:sz w:val="28"/>
          <w:szCs w:val="28"/>
        </w:rPr>
        <w:t xml:space="preserve">ГПК РФ </w:t>
      </w:r>
      <w:r w:rsidRPr="00D123D5">
        <w:rPr>
          <w:rFonts w:ascii="Times New Roman" w:hAnsi="Times New Roman" w:cs="Times New Roman"/>
          <w:sz w:val="28"/>
          <w:szCs w:val="28"/>
        </w:rPr>
        <w:t>дополнена частью четвертой, согласно которой в целях обеспечения законности прокурор по своей инициативе или инициативе суда вступает в рассматриваемое дело на любой стадии процесса для дачи заключения:</w:t>
      </w:r>
    </w:p>
    <w:p w:rsidR="00D123D5" w:rsidRPr="00D123D5" w:rsidRDefault="00D123D5" w:rsidP="00D123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3D5">
        <w:rPr>
          <w:rFonts w:ascii="Times New Roman" w:hAnsi="Times New Roman" w:cs="Times New Roman"/>
          <w:sz w:val="28"/>
          <w:szCs w:val="28"/>
        </w:rPr>
        <w:t>1. 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государств;</w:t>
      </w:r>
    </w:p>
    <w:p w:rsidR="00D123D5" w:rsidRPr="00D123D5" w:rsidRDefault="00D123D5" w:rsidP="00D123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3D5">
        <w:rPr>
          <w:rFonts w:ascii="Times New Roman" w:hAnsi="Times New Roman" w:cs="Times New Roman"/>
          <w:sz w:val="28"/>
          <w:szCs w:val="28"/>
        </w:rPr>
        <w:t>2. при рассмотрении судом заявления о выдаче исполнительного листа на принудительное исполнение решения третейского суда, ходатайства о признании и приведении в исполнение решения иностранного суда и иностранного арбитражного решения;</w:t>
      </w:r>
    </w:p>
    <w:p w:rsidR="00D123D5" w:rsidRPr="00D123D5" w:rsidRDefault="00D123D5" w:rsidP="00D123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3D5">
        <w:rPr>
          <w:rFonts w:ascii="Times New Roman" w:hAnsi="Times New Roman" w:cs="Times New Roman"/>
          <w:sz w:val="28"/>
          <w:szCs w:val="28"/>
        </w:rPr>
        <w:t xml:space="preserve">3. в случае 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 Российской Федерации, правом Евразийского экономического союза в сфере таможенных правоотношений и законодательством Российской Федерации о таможенном регулировании, а также законодательством, устанавливающим специальные экономические меры, меры воздействия (противодействия) на недружественные действия иностранных государств, и (или) возник из мнимой или притворной сделки, совершенной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123D5">
        <w:rPr>
          <w:rFonts w:ascii="Times New Roman" w:hAnsi="Times New Roman" w:cs="Times New Roman"/>
          <w:sz w:val="28"/>
          <w:szCs w:val="28"/>
        </w:rPr>
        <w:t>в указанных целях.</w:t>
      </w:r>
    </w:p>
    <w:p w:rsidR="003C3D2C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2C" w:rsidRPr="0072725A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</w:t>
      </w:r>
      <w:bookmarkStart w:id="0" w:name="_GoBack"/>
      <w:bookmarkEnd w:id="0"/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1514E"/>
    <w:rsid w:val="001A31E9"/>
    <w:rsid w:val="001D50B4"/>
    <w:rsid w:val="00201B88"/>
    <w:rsid w:val="00243C6E"/>
    <w:rsid w:val="0024716B"/>
    <w:rsid w:val="002A3740"/>
    <w:rsid w:val="002A5002"/>
    <w:rsid w:val="002B24F0"/>
    <w:rsid w:val="002B69C8"/>
    <w:rsid w:val="00355537"/>
    <w:rsid w:val="003618EF"/>
    <w:rsid w:val="003750A3"/>
    <w:rsid w:val="003B13C1"/>
    <w:rsid w:val="003C3D2C"/>
    <w:rsid w:val="00420D73"/>
    <w:rsid w:val="00432BA7"/>
    <w:rsid w:val="0044199D"/>
    <w:rsid w:val="00451406"/>
    <w:rsid w:val="00474E0C"/>
    <w:rsid w:val="00490952"/>
    <w:rsid w:val="00497558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D760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F403F"/>
    <w:rsid w:val="00B377E4"/>
    <w:rsid w:val="00B94E37"/>
    <w:rsid w:val="00BB3CE7"/>
    <w:rsid w:val="00CD6C4D"/>
    <w:rsid w:val="00CE7760"/>
    <w:rsid w:val="00CF7BF8"/>
    <w:rsid w:val="00D123D5"/>
    <w:rsid w:val="00D25E60"/>
    <w:rsid w:val="00D90609"/>
    <w:rsid w:val="00D91993"/>
    <w:rsid w:val="00DB6B7D"/>
    <w:rsid w:val="00DE1EDC"/>
    <w:rsid w:val="00DE2398"/>
    <w:rsid w:val="00E23B0F"/>
    <w:rsid w:val="00E60480"/>
    <w:rsid w:val="00E67693"/>
    <w:rsid w:val="00E81C88"/>
    <w:rsid w:val="00EC1A8B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2EB7"/>
  <w15:docId w15:val="{43A13DD3-9D5C-473F-B8EB-33FB21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2022-12-16T10:44:00Z</cp:lastPrinted>
  <dcterms:created xsi:type="dcterms:W3CDTF">2022-12-16T10:44:00Z</dcterms:created>
  <dcterms:modified xsi:type="dcterms:W3CDTF">2022-12-16T10:44:00Z</dcterms:modified>
</cp:coreProperties>
</file>